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5E6" w:rsidRDefault="00B345E6">
      <w:pPr>
        <w:spacing w:after="0"/>
        <w:ind w:left="120"/>
      </w:pPr>
      <w:bookmarkStart w:id="0" w:name="block-22289501"/>
    </w:p>
    <w:p w:rsidR="00B345E6" w:rsidRDefault="00B33029">
      <w:pPr>
        <w:sectPr w:rsidR="00B345E6">
          <w:pgSz w:w="11906" w:h="16383"/>
          <w:pgMar w:top="1134" w:right="850" w:bottom="1134" w:left="1701" w:header="720" w:footer="720" w:gutter="0"/>
          <w:cols w:space="720"/>
        </w:sectPr>
      </w:pPr>
      <w:r>
        <w:rPr>
          <w:noProof/>
          <w:lang w:val="ru-RU" w:eastAsia="ru-RU"/>
        </w:rPr>
        <w:drawing>
          <wp:inline distT="0" distB="0" distL="0" distR="0">
            <wp:extent cx="5940425" cy="862850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628501"/>
                    </a:xfrm>
                    <a:prstGeom prst="rect">
                      <a:avLst/>
                    </a:prstGeom>
                    <a:noFill/>
                    <a:ln w="9525">
                      <a:noFill/>
                      <a:miter lim="800000"/>
                      <a:headEnd/>
                      <a:tailEnd/>
                    </a:ln>
                  </pic:spPr>
                </pic:pic>
              </a:graphicData>
            </a:graphic>
          </wp:inline>
        </w:drawing>
      </w:r>
    </w:p>
    <w:p w:rsidR="00B345E6" w:rsidRPr="00203F2B" w:rsidRDefault="00B345E6">
      <w:pPr>
        <w:spacing w:after="0" w:line="264" w:lineRule="auto"/>
        <w:ind w:left="120"/>
        <w:jc w:val="both"/>
        <w:rPr>
          <w:lang w:val="ru-RU"/>
        </w:rPr>
      </w:pPr>
      <w:bookmarkStart w:id="1" w:name="block-22289496"/>
      <w:bookmarkEnd w:id="0"/>
    </w:p>
    <w:p w:rsidR="00B345E6" w:rsidRPr="00203F2B" w:rsidRDefault="00EB25AD">
      <w:pPr>
        <w:spacing w:after="0" w:line="264" w:lineRule="auto"/>
        <w:ind w:left="120"/>
        <w:jc w:val="both"/>
        <w:rPr>
          <w:lang w:val="ru-RU"/>
        </w:rPr>
      </w:pPr>
      <w:r w:rsidRPr="00203F2B">
        <w:rPr>
          <w:rFonts w:ascii="Times New Roman" w:hAnsi="Times New Roman"/>
          <w:b/>
          <w:color w:val="000000"/>
          <w:sz w:val="28"/>
          <w:lang w:val="ru-RU"/>
        </w:rPr>
        <w:t>4 КЛАСС</w:t>
      </w:r>
    </w:p>
    <w:p w:rsidR="00B345E6" w:rsidRPr="00203F2B" w:rsidRDefault="00B345E6">
      <w:pPr>
        <w:spacing w:after="0" w:line="264" w:lineRule="auto"/>
        <w:ind w:left="120"/>
        <w:jc w:val="both"/>
        <w:rPr>
          <w:lang w:val="ru-RU"/>
        </w:rPr>
      </w:pPr>
    </w:p>
    <w:p w:rsidR="00B345E6" w:rsidRPr="00203F2B" w:rsidRDefault="00EB25AD">
      <w:pPr>
        <w:spacing w:after="0" w:line="264" w:lineRule="auto"/>
        <w:ind w:firstLine="600"/>
        <w:jc w:val="both"/>
        <w:rPr>
          <w:lang w:val="ru-RU"/>
        </w:rPr>
      </w:pPr>
      <w:r w:rsidRPr="00203F2B">
        <w:rPr>
          <w:rFonts w:ascii="Times New Roman" w:hAnsi="Times New Roman"/>
          <w:b/>
          <w:color w:val="000000"/>
          <w:sz w:val="28"/>
          <w:lang w:val="ru-RU"/>
        </w:rPr>
        <w:t>Числа и величины</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 xml:space="preserve">Величины: сравнение объектов по массе, длине, площади, вместимости. </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Единицы массы (</w:t>
      </w:r>
      <w:r w:rsidRPr="00203F2B">
        <w:rPr>
          <w:rFonts w:ascii="Times New Roman" w:hAnsi="Times New Roman"/>
          <w:color w:val="333333"/>
          <w:sz w:val="28"/>
          <w:lang w:val="ru-RU"/>
        </w:rPr>
        <w:t>центнер, тонна)</w:t>
      </w:r>
      <w:r w:rsidRPr="00203F2B">
        <w:rPr>
          <w:rFonts w:ascii="Times New Roman" w:hAnsi="Times New Roman"/>
          <w:color w:val="000000"/>
          <w:sz w:val="28"/>
          <w:lang w:val="ru-RU"/>
        </w:rPr>
        <w:t>и соотношения между ними.</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Единицы времени (сутки, неделя, месяц, год, век), соотношения между ними.</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Доля величины времени, массы, длины.</w:t>
      </w:r>
    </w:p>
    <w:p w:rsidR="00B345E6" w:rsidRPr="00203F2B" w:rsidRDefault="00EB25AD">
      <w:pPr>
        <w:spacing w:after="0" w:line="264" w:lineRule="auto"/>
        <w:ind w:firstLine="600"/>
        <w:jc w:val="both"/>
        <w:rPr>
          <w:lang w:val="ru-RU"/>
        </w:rPr>
      </w:pPr>
      <w:r w:rsidRPr="00203F2B">
        <w:rPr>
          <w:rFonts w:ascii="Times New Roman" w:hAnsi="Times New Roman"/>
          <w:b/>
          <w:color w:val="000000"/>
          <w:sz w:val="28"/>
          <w:lang w:val="ru-RU"/>
        </w:rPr>
        <w:t>Арифметические действия</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Умножение и деление величины на однозначное число.</w:t>
      </w:r>
    </w:p>
    <w:p w:rsidR="00B345E6" w:rsidRPr="00203F2B" w:rsidRDefault="00EB25AD">
      <w:pPr>
        <w:spacing w:after="0" w:line="264" w:lineRule="auto"/>
        <w:ind w:firstLine="600"/>
        <w:jc w:val="both"/>
        <w:rPr>
          <w:lang w:val="ru-RU"/>
        </w:rPr>
      </w:pPr>
      <w:r w:rsidRPr="00203F2B">
        <w:rPr>
          <w:rFonts w:ascii="Times New Roman" w:hAnsi="Times New Roman"/>
          <w:b/>
          <w:color w:val="000000"/>
          <w:sz w:val="28"/>
          <w:lang w:val="ru-RU"/>
        </w:rPr>
        <w:t>Текстовые задачи</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B345E6" w:rsidRPr="00203F2B" w:rsidRDefault="00EB25AD">
      <w:pPr>
        <w:spacing w:after="0" w:line="264" w:lineRule="auto"/>
        <w:ind w:firstLine="600"/>
        <w:jc w:val="both"/>
        <w:rPr>
          <w:lang w:val="ru-RU"/>
        </w:rPr>
      </w:pPr>
      <w:r w:rsidRPr="00203F2B">
        <w:rPr>
          <w:rFonts w:ascii="Times New Roman" w:hAnsi="Times New Roman"/>
          <w:b/>
          <w:color w:val="000000"/>
          <w:sz w:val="28"/>
          <w:lang w:val="ru-RU"/>
        </w:rPr>
        <w:lastRenderedPageBreak/>
        <w:t>Пространственные отношения и геометрические фигуры</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Наглядные представления о симметрии.</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 xml:space="preserve">Периметр, площадь фигуры, составленной из двух </w:t>
      </w:r>
      <w:r w:rsidRPr="00203F2B">
        <w:rPr>
          <w:rFonts w:ascii="Calibri" w:hAnsi="Calibri"/>
          <w:color w:val="000000"/>
          <w:sz w:val="28"/>
          <w:lang w:val="ru-RU"/>
        </w:rPr>
        <w:t xml:space="preserve">– </w:t>
      </w:r>
      <w:r w:rsidRPr="00203F2B">
        <w:rPr>
          <w:rFonts w:ascii="Times New Roman" w:hAnsi="Times New Roman"/>
          <w:color w:val="000000"/>
          <w:sz w:val="28"/>
          <w:lang w:val="ru-RU"/>
        </w:rPr>
        <w:t>трёх прямоугольников (квадратов).</w:t>
      </w:r>
    </w:p>
    <w:p w:rsidR="00B345E6" w:rsidRPr="00203F2B" w:rsidRDefault="00EB25AD">
      <w:pPr>
        <w:spacing w:after="0" w:line="264" w:lineRule="auto"/>
        <w:ind w:firstLine="600"/>
        <w:jc w:val="both"/>
        <w:rPr>
          <w:lang w:val="ru-RU"/>
        </w:rPr>
      </w:pPr>
      <w:r w:rsidRPr="00203F2B">
        <w:rPr>
          <w:rFonts w:ascii="Times New Roman" w:hAnsi="Times New Roman"/>
          <w:b/>
          <w:color w:val="000000"/>
          <w:sz w:val="28"/>
          <w:lang w:val="ru-RU"/>
        </w:rPr>
        <w:t>Математическая информация</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Алгоритмы решения изученных учебных и практических задач.</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lastRenderedPageBreak/>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обнаруживать модели изученных геометрических фигур в окружающем мире;</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классифицировать объекты по 1–2 выбранным признакам;</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представлять информацию в разных формах;</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извлекать и интерпретировать информацию, представленную в таблице, на диаграмме;</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конструировать, читать числовое выражение;</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описывать практическую ситуацию с использованием изученной терминологии;</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составлять инструкцию, записывать рассуждение;</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lastRenderedPageBreak/>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самостоятельно выполнять прикидку и оценку результата измерений;</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находить, исправлять, прогнозировать ошибки и трудности в решении учебной задачи.</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У обучающегося будут сформированы следующие умения совместной деятельности:</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345E6" w:rsidRPr="00203F2B" w:rsidRDefault="00B345E6">
      <w:pPr>
        <w:rPr>
          <w:lang w:val="ru-RU"/>
        </w:rPr>
        <w:sectPr w:rsidR="00B345E6" w:rsidRPr="00203F2B">
          <w:pgSz w:w="11906" w:h="16383"/>
          <w:pgMar w:top="1134" w:right="850" w:bottom="1134" w:left="1701" w:header="720" w:footer="720" w:gutter="0"/>
          <w:cols w:space="720"/>
        </w:sectPr>
      </w:pPr>
    </w:p>
    <w:p w:rsidR="00B345E6" w:rsidRPr="00203F2B" w:rsidRDefault="00B345E6">
      <w:pPr>
        <w:spacing w:after="0" w:line="264" w:lineRule="auto"/>
        <w:ind w:left="120"/>
        <w:jc w:val="both"/>
        <w:rPr>
          <w:lang w:val="ru-RU"/>
        </w:rPr>
      </w:pPr>
      <w:bookmarkStart w:id="2" w:name="block-22289497"/>
      <w:bookmarkEnd w:id="1"/>
    </w:p>
    <w:p w:rsidR="00B345E6" w:rsidRPr="00203F2B" w:rsidRDefault="00EB25AD">
      <w:pPr>
        <w:spacing w:after="0" w:line="264" w:lineRule="auto"/>
        <w:ind w:left="120"/>
        <w:jc w:val="both"/>
        <w:rPr>
          <w:lang w:val="ru-RU"/>
        </w:rPr>
      </w:pPr>
      <w:r w:rsidRPr="00203F2B">
        <w:rPr>
          <w:rFonts w:ascii="Times New Roman" w:hAnsi="Times New Roman"/>
          <w:color w:val="000000"/>
          <w:sz w:val="28"/>
          <w:lang w:val="ru-RU"/>
        </w:rPr>
        <w:t>К концу обучения в</w:t>
      </w:r>
      <w:r w:rsidRPr="00203F2B">
        <w:rPr>
          <w:rFonts w:ascii="Times New Roman" w:hAnsi="Times New Roman"/>
          <w:b/>
          <w:color w:val="000000"/>
          <w:sz w:val="28"/>
          <w:lang w:val="ru-RU"/>
        </w:rPr>
        <w:t xml:space="preserve"> 4 классе</w:t>
      </w:r>
      <w:r w:rsidRPr="00203F2B">
        <w:rPr>
          <w:rFonts w:ascii="Times New Roman" w:hAnsi="Times New Roman"/>
          <w:color w:val="000000"/>
          <w:sz w:val="28"/>
          <w:lang w:val="ru-RU"/>
        </w:rPr>
        <w:t xml:space="preserve"> у обучающегося будут сформированы следующие умения:</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читать, записывать, сравнивать, упорядочивать многозначные числа;</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находить долю величины, величину по её доле;</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находить неизвестный компонент арифметического действия;</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 xml:space="preserve">решать практические задачи, связанные с повседневной жизнью (например, покупка товара, определение времени, выполнение расчётов), в </w:t>
      </w:r>
      <w:r w:rsidRPr="00203F2B">
        <w:rPr>
          <w:rFonts w:ascii="Times New Roman" w:hAnsi="Times New Roman"/>
          <w:color w:val="000000"/>
          <w:sz w:val="28"/>
          <w:lang w:val="ru-RU"/>
        </w:rPr>
        <w:lastRenderedPageBreak/>
        <w:t>том числе с избыточными данными, находить недостающую информацию (например, из таблиц, схем), находить различные способы решения;</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формулировать утверждение (вывод), строить логические рассуждения (двух-трёхшаговые);</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заполнять данными предложенную таблицу, столбчатую диаграмму;</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составлять модель текстовой задачи, числовое выражение;</w:t>
      </w:r>
    </w:p>
    <w:p w:rsidR="00B345E6" w:rsidRPr="00203F2B" w:rsidRDefault="00EB25AD">
      <w:pPr>
        <w:spacing w:after="0" w:line="264" w:lineRule="auto"/>
        <w:ind w:firstLine="600"/>
        <w:jc w:val="both"/>
        <w:rPr>
          <w:lang w:val="ru-RU"/>
        </w:rPr>
      </w:pPr>
      <w:r w:rsidRPr="00203F2B">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B345E6" w:rsidRPr="00203F2B" w:rsidRDefault="00B345E6">
      <w:pPr>
        <w:rPr>
          <w:lang w:val="ru-RU"/>
        </w:rPr>
        <w:sectPr w:rsidR="00B345E6" w:rsidRPr="00203F2B">
          <w:pgSz w:w="11906" w:h="16383"/>
          <w:pgMar w:top="1134" w:right="850" w:bottom="1134" w:left="1701" w:header="720" w:footer="720" w:gutter="0"/>
          <w:cols w:space="720"/>
        </w:sectPr>
      </w:pPr>
    </w:p>
    <w:p w:rsidR="00B345E6" w:rsidRDefault="00EB25AD">
      <w:pPr>
        <w:spacing w:after="0"/>
        <w:ind w:left="120"/>
      </w:pPr>
      <w:bookmarkStart w:id="3" w:name="block-22289498"/>
      <w:bookmarkEnd w:id="2"/>
      <w:r>
        <w:rPr>
          <w:rFonts w:ascii="Times New Roman" w:hAnsi="Times New Roman"/>
          <w:b/>
          <w:color w:val="000000"/>
          <w:sz w:val="28"/>
        </w:rPr>
        <w:lastRenderedPageBreak/>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4"/>
        <w:gridCol w:w="4718"/>
        <w:gridCol w:w="1527"/>
        <w:gridCol w:w="1841"/>
        <w:gridCol w:w="1910"/>
        <w:gridCol w:w="2800"/>
      </w:tblGrid>
      <w:tr w:rsidR="00B345E6">
        <w:trPr>
          <w:trHeight w:val="144"/>
          <w:tblCellSpacing w:w="20" w:type="nil"/>
        </w:trPr>
        <w:tc>
          <w:tcPr>
            <w:tcW w:w="520" w:type="dxa"/>
            <w:vMerge w:val="restart"/>
            <w:tcMar>
              <w:top w:w="50" w:type="dxa"/>
              <w:left w:w="100" w:type="dxa"/>
            </w:tcMar>
            <w:vAlign w:val="center"/>
          </w:tcPr>
          <w:p w:rsidR="00B345E6" w:rsidRDefault="00EB25AD">
            <w:pPr>
              <w:spacing w:after="0"/>
              <w:ind w:left="135"/>
            </w:pPr>
            <w:r>
              <w:rPr>
                <w:rFonts w:ascii="Times New Roman" w:hAnsi="Times New Roman"/>
                <w:b/>
                <w:color w:val="000000"/>
                <w:sz w:val="24"/>
              </w:rPr>
              <w:t xml:space="preserve">№ п/п </w:t>
            </w:r>
          </w:p>
          <w:p w:rsidR="00B345E6" w:rsidRDefault="00B345E6">
            <w:pPr>
              <w:spacing w:after="0"/>
              <w:ind w:left="135"/>
            </w:pPr>
          </w:p>
        </w:tc>
        <w:tc>
          <w:tcPr>
            <w:tcW w:w="2640" w:type="dxa"/>
            <w:vMerge w:val="restart"/>
            <w:tcMar>
              <w:top w:w="50" w:type="dxa"/>
              <w:left w:w="100" w:type="dxa"/>
            </w:tcMar>
            <w:vAlign w:val="center"/>
          </w:tcPr>
          <w:p w:rsidR="00B345E6" w:rsidRDefault="00EB25AD">
            <w:pPr>
              <w:spacing w:after="0"/>
              <w:ind w:left="135"/>
            </w:pPr>
            <w:r>
              <w:rPr>
                <w:rFonts w:ascii="Times New Roman" w:hAnsi="Times New Roman"/>
                <w:b/>
                <w:color w:val="000000"/>
                <w:sz w:val="24"/>
              </w:rPr>
              <w:t xml:space="preserve">Наименование разделов и тем программы </w:t>
            </w:r>
          </w:p>
          <w:p w:rsidR="00B345E6" w:rsidRDefault="00B345E6">
            <w:pPr>
              <w:spacing w:after="0"/>
              <w:ind w:left="135"/>
            </w:pPr>
          </w:p>
        </w:tc>
        <w:tc>
          <w:tcPr>
            <w:tcW w:w="0" w:type="auto"/>
            <w:gridSpan w:val="3"/>
            <w:tcMar>
              <w:top w:w="50" w:type="dxa"/>
              <w:left w:w="100" w:type="dxa"/>
            </w:tcMar>
            <w:vAlign w:val="center"/>
          </w:tcPr>
          <w:p w:rsidR="00B345E6" w:rsidRDefault="00EB25AD">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345E6" w:rsidRDefault="00EB25AD">
            <w:pPr>
              <w:spacing w:after="0"/>
              <w:ind w:left="135"/>
            </w:pPr>
            <w:r>
              <w:rPr>
                <w:rFonts w:ascii="Times New Roman" w:hAnsi="Times New Roman"/>
                <w:b/>
                <w:color w:val="000000"/>
                <w:sz w:val="24"/>
              </w:rPr>
              <w:t xml:space="preserve">Электронные (цифровые) образовательные ресурсы </w:t>
            </w:r>
          </w:p>
          <w:p w:rsidR="00B345E6" w:rsidRDefault="00B345E6">
            <w:pPr>
              <w:spacing w:after="0"/>
              <w:ind w:left="135"/>
            </w:pPr>
          </w:p>
        </w:tc>
      </w:tr>
      <w:tr w:rsidR="00B345E6">
        <w:trPr>
          <w:trHeight w:val="144"/>
          <w:tblCellSpacing w:w="20" w:type="nil"/>
        </w:trPr>
        <w:tc>
          <w:tcPr>
            <w:tcW w:w="0" w:type="auto"/>
            <w:vMerge/>
            <w:tcBorders>
              <w:top w:val="nil"/>
            </w:tcBorders>
            <w:tcMar>
              <w:top w:w="50" w:type="dxa"/>
              <w:left w:w="100" w:type="dxa"/>
            </w:tcMar>
          </w:tcPr>
          <w:p w:rsidR="00B345E6" w:rsidRDefault="00B345E6"/>
        </w:tc>
        <w:tc>
          <w:tcPr>
            <w:tcW w:w="0" w:type="auto"/>
            <w:vMerge/>
            <w:tcBorders>
              <w:top w:val="nil"/>
            </w:tcBorders>
            <w:tcMar>
              <w:top w:w="50" w:type="dxa"/>
              <w:left w:w="100" w:type="dxa"/>
            </w:tcMar>
          </w:tcPr>
          <w:p w:rsidR="00B345E6" w:rsidRDefault="00B345E6"/>
        </w:tc>
        <w:tc>
          <w:tcPr>
            <w:tcW w:w="1011" w:type="dxa"/>
            <w:tcMar>
              <w:top w:w="50" w:type="dxa"/>
              <w:left w:w="100" w:type="dxa"/>
            </w:tcMar>
            <w:vAlign w:val="center"/>
          </w:tcPr>
          <w:p w:rsidR="00B345E6" w:rsidRDefault="00EB25AD">
            <w:pPr>
              <w:spacing w:after="0"/>
              <w:ind w:left="135"/>
            </w:pPr>
            <w:r>
              <w:rPr>
                <w:rFonts w:ascii="Times New Roman" w:hAnsi="Times New Roman"/>
                <w:b/>
                <w:color w:val="000000"/>
                <w:sz w:val="24"/>
              </w:rPr>
              <w:t xml:space="preserve">Всего </w:t>
            </w:r>
          </w:p>
          <w:p w:rsidR="00B345E6" w:rsidRDefault="00B345E6">
            <w:pPr>
              <w:spacing w:after="0"/>
              <w:ind w:left="135"/>
            </w:pPr>
          </w:p>
        </w:tc>
        <w:tc>
          <w:tcPr>
            <w:tcW w:w="1738" w:type="dxa"/>
            <w:tcMar>
              <w:top w:w="50" w:type="dxa"/>
              <w:left w:w="100" w:type="dxa"/>
            </w:tcMar>
            <w:vAlign w:val="center"/>
          </w:tcPr>
          <w:p w:rsidR="00B345E6" w:rsidRDefault="00EB25AD">
            <w:pPr>
              <w:spacing w:after="0"/>
              <w:ind w:left="135"/>
            </w:pPr>
            <w:r>
              <w:rPr>
                <w:rFonts w:ascii="Times New Roman" w:hAnsi="Times New Roman"/>
                <w:b/>
                <w:color w:val="000000"/>
                <w:sz w:val="24"/>
              </w:rPr>
              <w:t xml:space="preserve">Контрольные работы </w:t>
            </w:r>
          </w:p>
          <w:p w:rsidR="00B345E6" w:rsidRDefault="00B345E6">
            <w:pPr>
              <w:spacing w:after="0"/>
              <w:ind w:left="135"/>
            </w:pPr>
          </w:p>
        </w:tc>
        <w:tc>
          <w:tcPr>
            <w:tcW w:w="1823" w:type="dxa"/>
            <w:tcMar>
              <w:top w:w="50" w:type="dxa"/>
              <w:left w:w="100" w:type="dxa"/>
            </w:tcMar>
            <w:vAlign w:val="center"/>
          </w:tcPr>
          <w:p w:rsidR="00B345E6" w:rsidRDefault="00EB25AD">
            <w:pPr>
              <w:spacing w:after="0"/>
              <w:ind w:left="135"/>
            </w:pPr>
            <w:r>
              <w:rPr>
                <w:rFonts w:ascii="Times New Roman" w:hAnsi="Times New Roman"/>
                <w:b/>
                <w:color w:val="000000"/>
                <w:sz w:val="24"/>
              </w:rPr>
              <w:t xml:space="preserve">Практические работы </w:t>
            </w:r>
          </w:p>
          <w:p w:rsidR="00B345E6" w:rsidRDefault="00B345E6">
            <w:pPr>
              <w:spacing w:after="0"/>
              <w:ind w:left="135"/>
            </w:pPr>
          </w:p>
        </w:tc>
        <w:tc>
          <w:tcPr>
            <w:tcW w:w="0" w:type="auto"/>
            <w:vMerge/>
            <w:tcBorders>
              <w:top w:val="nil"/>
            </w:tcBorders>
            <w:tcMar>
              <w:top w:w="50" w:type="dxa"/>
              <w:left w:w="100" w:type="dxa"/>
            </w:tcMar>
          </w:tcPr>
          <w:p w:rsidR="00B345E6" w:rsidRDefault="00B345E6"/>
        </w:tc>
      </w:tr>
      <w:tr w:rsidR="00B345E6">
        <w:trPr>
          <w:trHeight w:val="144"/>
          <w:tblCellSpacing w:w="20" w:type="nil"/>
        </w:trPr>
        <w:tc>
          <w:tcPr>
            <w:tcW w:w="0" w:type="auto"/>
            <w:gridSpan w:val="6"/>
            <w:tcMar>
              <w:top w:w="50" w:type="dxa"/>
              <w:left w:w="100" w:type="dxa"/>
            </w:tcMar>
            <w:vAlign w:val="center"/>
          </w:tcPr>
          <w:p w:rsidR="00B345E6" w:rsidRDefault="00EB25A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B345E6" w:rsidRPr="00B33029">
        <w:trPr>
          <w:trHeight w:val="144"/>
          <w:tblCellSpacing w:w="20" w:type="nil"/>
        </w:trPr>
        <w:tc>
          <w:tcPr>
            <w:tcW w:w="520" w:type="dxa"/>
            <w:tcMar>
              <w:top w:w="50" w:type="dxa"/>
              <w:left w:w="100" w:type="dxa"/>
            </w:tcMar>
            <w:vAlign w:val="center"/>
          </w:tcPr>
          <w:p w:rsidR="00B345E6" w:rsidRDefault="00EB25AD">
            <w:pPr>
              <w:spacing w:after="0"/>
            </w:pPr>
            <w:r>
              <w:rPr>
                <w:rFonts w:ascii="Times New Roman" w:hAnsi="Times New Roman"/>
                <w:color w:val="000000"/>
                <w:sz w:val="24"/>
              </w:rPr>
              <w:t>1.1</w:t>
            </w:r>
          </w:p>
        </w:tc>
        <w:tc>
          <w:tcPr>
            <w:tcW w:w="2640" w:type="dxa"/>
            <w:tcMar>
              <w:top w:w="50" w:type="dxa"/>
              <w:left w:w="100" w:type="dxa"/>
            </w:tcMar>
            <w:vAlign w:val="center"/>
          </w:tcPr>
          <w:p w:rsidR="00B345E6" w:rsidRDefault="00EB25AD">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B345E6" w:rsidRDefault="00B345E6">
            <w:pPr>
              <w:spacing w:after="0"/>
              <w:ind w:left="135"/>
              <w:jc w:val="center"/>
            </w:pPr>
          </w:p>
        </w:tc>
        <w:tc>
          <w:tcPr>
            <w:tcW w:w="1823" w:type="dxa"/>
            <w:tcMar>
              <w:top w:w="50" w:type="dxa"/>
              <w:left w:w="100" w:type="dxa"/>
            </w:tcMar>
            <w:vAlign w:val="center"/>
          </w:tcPr>
          <w:p w:rsidR="00B345E6" w:rsidRDefault="00B345E6">
            <w:pPr>
              <w:spacing w:after="0"/>
              <w:ind w:left="135"/>
              <w:jc w:val="center"/>
            </w:pPr>
          </w:p>
        </w:tc>
        <w:tc>
          <w:tcPr>
            <w:tcW w:w="2741"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/7</w:t>
              </w:r>
              <w:r>
                <w:rPr>
                  <w:rFonts w:ascii="Times New Roman" w:hAnsi="Times New Roman"/>
                  <w:color w:val="0000FF"/>
                  <w:u w:val="single"/>
                </w:rPr>
                <w:t>f</w:t>
              </w:r>
              <w:r w:rsidRPr="00203F2B">
                <w:rPr>
                  <w:rFonts w:ascii="Times New Roman" w:hAnsi="Times New Roman"/>
                  <w:color w:val="0000FF"/>
                  <w:u w:val="single"/>
                  <w:lang w:val="ru-RU"/>
                </w:rPr>
                <w:t>411</w:t>
              </w:r>
              <w:r>
                <w:rPr>
                  <w:rFonts w:ascii="Times New Roman" w:hAnsi="Times New Roman"/>
                  <w:color w:val="0000FF"/>
                  <w:u w:val="single"/>
                </w:rPr>
                <w:t>f</w:t>
              </w:r>
              <w:r w:rsidRPr="00203F2B">
                <w:rPr>
                  <w:rFonts w:ascii="Times New Roman" w:hAnsi="Times New Roman"/>
                  <w:color w:val="0000FF"/>
                  <w:u w:val="single"/>
                  <w:lang w:val="ru-RU"/>
                </w:rPr>
                <w:t>36</w:t>
              </w:r>
            </w:hyperlink>
          </w:p>
        </w:tc>
      </w:tr>
      <w:tr w:rsidR="00B345E6" w:rsidRPr="00B33029">
        <w:trPr>
          <w:trHeight w:val="144"/>
          <w:tblCellSpacing w:w="20" w:type="nil"/>
        </w:trPr>
        <w:tc>
          <w:tcPr>
            <w:tcW w:w="520" w:type="dxa"/>
            <w:tcMar>
              <w:top w:w="50" w:type="dxa"/>
              <w:left w:w="100" w:type="dxa"/>
            </w:tcMar>
            <w:vAlign w:val="center"/>
          </w:tcPr>
          <w:p w:rsidR="00B345E6" w:rsidRDefault="00EB25AD">
            <w:pPr>
              <w:spacing w:after="0"/>
            </w:pPr>
            <w:r>
              <w:rPr>
                <w:rFonts w:ascii="Times New Roman" w:hAnsi="Times New Roman"/>
                <w:color w:val="000000"/>
                <w:sz w:val="24"/>
              </w:rPr>
              <w:t>1.2</w:t>
            </w:r>
          </w:p>
        </w:tc>
        <w:tc>
          <w:tcPr>
            <w:tcW w:w="2640" w:type="dxa"/>
            <w:tcMar>
              <w:top w:w="50" w:type="dxa"/>
              <w:left w:w="100" w:type="dxa"/>
            </w:tcMar>
            <w:vAlign w:val="center"/>
          </w:tcPr>
          <w:p w:rsidR="00B345E6" w:rsidRDefault="00EB25AD">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B345E6" w:rsidRDefault="00B345E6">
            <w:pPr>
              <w:spacing w:after="0"/>
              <w:ind w:left="135"/>
              <w:jc w:val="center"/>
            </w:pPr>
          </w:p>
        </w:tc>
        <w:tc>
          <w:tcPr>
            <w:tcW w:w="1823" w:type="dxa"/>
            <w:tcMar>
              <w:top w:w="50" w:type="dxa"/>
              <w:left w:w="100" w:type="dxa"/>
            </w:tcMar>
            <w:vAlign w:val="center"/>
          </w:tcPr>
          <w:p w:rsidR="00B345E6" w:rsidRDefault="00B345E6">
            <w:pPr>
              <w:spacing w:after="0"/>
              <w:ind w:left="135"/>
              <w:jc w:val="center"/>
            </w:pPr>
          </w:p>
        </w:tc>
        <w:tc>
          <w:tcPr>
            <w:tcW w:w="2741"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/7</w:t>
              </w:r>
              <w:r>
                <w:rPr>
                  <w:rFonts w:ascii="Times New Roman" w:hAnsi="Times New Roman"/>
                  <w:color w:val="0000FF"/>
                  <w:u w:val="single"/>
                </w:rPr>
                <w:t>f</w:t>
              </w:r>
              <w:r w:rsidRPr="00203F2B">
                <w:rPr>
                  <w:rFonts w:ascii="Times New Roman" w:hAnsi="Times New Roman"/>
                  <w:color w:val="0000FF"/>
                  <w:u w:val="single"/>
                  <w:lang w:val="ru-RU"/>
                </w:rPr>
                <w:t>411</w:t>
              </w:r>
              <w:r>
                <w:rPr>
                  <w:rFonts w:ascii="Times New Roman" w:hAnsi="Times New Roman"/>
                  <w:color w:val="0000FF"/>
                  <w:u w:val="single"/>
                </w:rPr>
                <w:t>f</w:t>
              </w:r>
              <w:r w:rsidRPr="00203F2B">
                <w:rPr>
                  <w:rFonts w:ascii="Times New Roman" w:hAnsi="Times New Roman"/>
                  <w:color w:val="0000FF"/>
                  <w:u w:val="single"/>
                  <w:lang w:val="ru-RU"/>
                </w:rPr>
                <w:t>36</w:t>
              </w:r>
            </w:hyperlink>
          </w:p>
        </w:tc>
      </w:tr>
      <w:tr w:rsidR="00B345E6">
        <w:trPr>
          <w:trHeight w:val="144"/>
          <w:tblCellSpacing w:w="20" w:type="nil"/>
        </w:trPr>
        <w:tc>
          <w:tcPr>
            <w:tcW w:w="0" w:type="auto"/>
            <w:gridSpan w:val="2"/>
            <w:tcMar>
              <w:top w:w="50" w:type="dxa"/>
              <w:left w:w="100" w:type="dxa"/>
            </w:tcMar>
            <w:vAlign w:val="center"/>
          </w:tcPr>
          <w:p w:rsidR="00B345E6" w:rsidRDefault="00EB25A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B345E6" w:rsidRDefault="00B345E6"/>
        </w:tc>
      </w:tr>
      <w:tr w:rsidR="00B345E6">
        <w:trPr>
          <w:trHeight w:val="144"/>
          <w:tblCellSpacing w:w="20" w:type="nil"/>
        </w:trPr>
        <w:tc>
          <w:tcPr>
            <w:tcW w:w="0" w:type="auto"/>
            <w:gridSpan w:val="6"/>
            <w:tcMar>
              <w:top w:w="50" w:type="dxa"/>
              <w:left w:w="100" w:type="dxa"/>
            </w:tcMar>
            <w:vAlign w:val="center"/>
          </w:tcPr>
          <w:p w:rsidR="00B345E6" w:rsidRDefault="00EB25A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B345E6" w:rsidRPr="00B33029">
        <w:trPr>
          <w:trHeight w:val="144"/>
          <w:tblCellSpacing w:w="20" w:type="nil"/>
        </w:trPr>
        <w:tc>
          <w:tcPr>
            <w:tcW w:w="520" w:type="dxa"/>
            <w:tcMar>
              <w:top w:w="50" w:type="dxa"/>
              <w:left w:w="100" w:type="dxa"/>
            </w:tcMar>
            <w:vAlign w:val="center"/>
          </w:tcPr>
          <w:p w:rsidR="00B345E6" w:rsidRDefault="00EB25AD">
            <w:pPr>
              <w:spacing w:after="0"/>
            </w:pPr>
            <w:r>
              <w:rPr>
                <w:rFonts w:ascii="Times New Roman" w:hAnsi="Times New Roman"/>
                <w:color w:val="000000"/>
                <w:sz w:val="24"/>
              </w:rPr>
              <w:t>2.1</w:t>
            </w:r>
          </w:p>
        </w:tc>
        <w:tc>
          <w:tcPr>
            <w:tcW w:w="2640" w:type="dxa"/>
            <w:tcMar>
              <w:top w:w="50" w:type="dxa"/>
              <w:left w:w="100" w:type="dxa"/>
            </w:tcMar>
            <w:vAlign w:val="center"/>
          </w:tcPr>
          <w:p w:rsidR="00B345E6" w:rsidRDefault="00EB25AD">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B345E6" w:rsidRDefault="00B345E6">
            <w:pPr>
              <w:spacing w:after="0"/>
              <w:ind w:left="135"/>
              <w:jc w:val="center"/>
            </w:pPr>
          </w:p>
        </w:tc>
        <w:tc>
          <w:tcPr>
            <w:tcW w:w="1823" w:type="dxa"/>
            <w:tcMar>
              <w:top w:w="50" w:type="dxa"/>
              <w:left w:w="100" w:type="dxa"/>
            </w:tcMar>
            <w:vAlign w:val="center"/>
          </w:tcPr>
          <w:p w:rsidR="00B345E6" w:rsidRDefault="00B345E6">
            <w:pPr>
              <w:spacing w:after="0"/>
              <w:ind w:left="135"/>
              <w:jc w:val="center"/>
            </w:pPr>
          </w:p>
        </w:tc>
        <w:tc>
          <w:tcPr>
            <w:tcW w:w="2741"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/7</w:t>
              </w:r>
              <w:r>
                <w:rPr>
                  <w:rFonts w:ascii="Times New Roman" w:hAnsi="Times New Roman"/>
                  <w:color w:val="0000FF"/>
                  <w:u w:val="single"/>
                </w:rPr>
                <w:t>f</w:t>
              </w:r>
              <w:r w:rsidRPr="00203F2B">
                <w:rPr>
                  <w:rFonts w:ascii="Times New Roman" w:hAnsi="Times New Roman"/>
                  <w:color w:val="0000FF"/>
                  <w:u w:val="single"/>
                  <w:lang w:val="ru-RU"/>
                </w:rPr>
                <w:t>411</w:t>
              </w:r>
              <w:r>
                <w:rPr>
                  <w:rFonts w:ascii="Times New Roman" w:hAnsi="Times New Roman"/>
                  <w:color w:val="0000FF"/>
                  <w:u w:val="single"/>
                </w:rPr>
                <w:t>f</w:t>
              </w:r>
              <w:r w:rsidRPr="00203F2B">
                <w:rPr>
                  <w:rFonts w:ascii="Times New Roman" w:hAnsi="Times New Roman"/>
                  <w:color w:val="0000FF"/>
                  <w:u w:val="single"/>
                  <w:lang w:val="ru-RU"/>
                </w:rPr>
                <w:t>36</w:t>
              </w:r>
            </w:hyperlink>
          </w:p>
        </w:tc>
      </w:tr>
      <w:tr w:rsidR="00B345E6" w:rsidRPr="00B33029">
        <w:trPr>
          <w:trHeight w:val="144"/>
          <w:tblCellSpacing w:w="20" w:type="nil"/>
        </w:trPr>
        <w:tc>
          <w:tcPr>
            <w:tcW w:w="520" w:type="dxa"/>
            <w:tcMar>
              <w:top w:w="50" w:type="dxa"/>
              <w:left w:w="100" w:type="dxa"/>
            </w:tcMar>
            <w:vAlign w:val="center"/>
          </w:tcPr>
          <w:p w:rsidR="00B345E6" w:rsidRDefault="00EB25AD">
            <w:pPr>
              <w:spacing w:after="0"/>
            </w:pPr>
            <w:r>
              <w:rPr>
                <w:rFonts w:ascii="Times New Roman" w:hAnsi="Times New Roman"/>
                <w:color w:val="000000"/>
                <w:sz w:val="24"/>
              </w:rPr>
              <w:t>2.2</w:t>
            </w:r>
          </w:p>
        </w:tc>
        <w:tc>
          <w:tcPr>
            <w:tcW w:w="2640" w:type="dxa"/>
            <w:tcMar>
              <w:top w:w="50" w:type="dxa"/>
              <w:left w:w="100" w:type="dxa"/>
            </w:tcMar>
            <w:vAlign w:val="center"/>
          </w:tcPr>
          <w:p w:rsidR="00B345E6" w:rsidRDefault="00EB25AD">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B345E6" w:rsidRDefault="00B345E6">
            <w:pPr>
              <w:spacing w:after="0"/>
              <w:ind w:left="135"/>
              <w:jc w:val="center"/>
            </w:pPr>
          </w:p>
        </w:tc>
        <w:tc>
          <w:tcPr>
            <w:tcW w:w="1823" w:type="dxa"/>
            <w:tcMar>
              <w:top w:w="50" w:type="dxa"/>
              <w:left w:w="100" w:type="dxa"/>
            </w:tcMar>
            <w:vAlign w:val="center"/>
          </w:tcPr>
          <w:p w:rsidR="00B345E6" w:rsidRDefault="00B345E6">
            <w:pPr>
              <w:spacing w:after="0"/>
              <w:ind w:left="135"/>
              <w:jc w:val="center"/>
            </w:pPr>
          </w:p>
        </w:tc>
        <w:tc>
          <w:tcPr>
            <w:tcW w:w="2741"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/7</w:t>
              </w:r>
              <w:r>
                <w:rPr>
                  <w:rFonts w:ascii="Times New Roman" w:hAnsi="Times New Roman"/>
                  <w:color w:val="0000FF"/>
                  <w:u w:val="single"/>
                </w:rPr>
                <w:t>f</w:t>
              </w:r>
              <w:r w:rsidRPr="00203F2B">
                <w:rPr>
                  <w:rFonts w:ascii="Times New Roman" w:hAnsi="Times New Roman"/>
                  <w:color w:val="0000FF"/>
                  <w:u w:val="single"/>
                  <w:lang w:val="ru-RU"/>
                </w:rPr>
                <w:t>411</w:t>
              </w:r>
              <w:r>
                <w:rPr>
                  <w:rFonts w:ascii="Times New Roman" w:hAnsi="Times New Roman"/>
                  <w:color w:val="0000FF"/>
                  <w:u w:val="single"/>
                </w:rPr>
                <w:t>f</w:t>
              </w:r>
              <w:r w:rsidRPr="00203F2B">
                <w:rPr>
                  <w:rFonts w:ascii="Times New Roman" w:hAnsi="Times New Roman"/>
                  <w:color w:val="0000FF"/>
                  <w:u w:val="single"/>
                  <w:lang w:val="ru-RU"/>
                </w:rPr>
                <w:t>36</w:t>
              </w:r>
            </w:hyperlink>
          </w:p>
        </w:tc>
      </w:tr>
      <w:tr w:rsidR="00B345E6">
        <w:trPr>
          <w:trHeight w:val="144"/>
          <w:tblCellSpacing w:w="20" w:type="nil"/>
        </w:trPr>
        <w:tc>
          <w:tcPr>
            <w:tcW w:w="0" w:type="auto"/>
            <w:gridSpan w:val="2"/>
            <w:tcMar>
              <w:top w:w="50" w:type="dxa"/>
              <w:left w:w="100" w:type="dxa"/>
            </w:tcMar>
            <w:vAlign w:val="center"/>
          </w:tcPr>
          <w:p w:rsidR="00B345E6" w:rsidRDefault="00EB25A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B345E6" w:rsidRDefault="00B345E6"/>
        </w:tc>
      </w:tr>
      <w:tr w:rsidR="00B345E6">
        <w:trPr>
          <w:trHeight w:val="144"/>
          <w:tblCellSpacing w:w="20" w:type="nil"/>
        </w:trPr>
        <w:tc>
          <w:tcPr>
            <w:tcW w:w="0" w:type="auto"/>
            <w:gridSpan w:val="6"/>
            <w:tcMar>
              <w:top w:w="50" w:type="dxa"/>
              <w:left w:w="100" w:type="dxa"/>
            </w:tcMar>
            <w:vAlign w:val="center"/>
          </w:tcPr>
          <w:p w:rsidR="00B345E6" w:rsidRDefault="00EB25A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B345E6" w:rsidRPr="00B33029">
        <w:trPr>
          <w:trHeight w:val="144"/>
          <w:tblCellSpacing w:w="20" w:type="nil"/>
        </w:trPr>
        <w:tc>
          <w:tcPr>
            <w:tcW w:w="520" w:type="dxa"/>
            <w:tcMar>
              <w:top w:w="50" w:type="dxa"/>
              <w:left w:w="100" w:type="dxa"/>
            </w:tcMar>
            <w:vAlign w:val="center"/>
          </w:tcPr>
          <w:p w:rsidR="00B345E6" w:rsidRDefault="00EB25AD">
            <w:pPr>
              <w:spacing w:after="0"/>
            </w:pPr>
            <w:r>
              <w:rPr>
                <w:rFonts w:ascii="Times New Roman" w:hAnsi="Times New Roman"/>
                <w:color w:val="000000"/>
                <w:sz w:val="24"/>
              </w:rPr>
              <w:t>3.1</w:t>
            </w:r>
          </w:p>
        </w:tc>
        <w:tc>
          <w:tcPr>
            <w:tcW w:w="2640" w:type="dxa"/>
            <w:tcMar>
              <w:top w:w="50" w:type="dxa"/>
              <w:left w:w="100" w:type="dxa"/>
            </w:tcMar>
            <w:vAlign w:val="center"/>
          </w:tcPr>
          <w:p w:rsidR="00B345E6" w:rsidRDefault="00EB25AD">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B345E6" w:rsidRDefault="00B345E6">
            <w:pPr>
              <w:spacing w:after="0"/>
              <w:ind w:left="135"/>
              <w:jc w:val="center"/>
            </w:pPr>
          </w:p>
        </w:tc>
        <w:tc>
          <w:tcPr>
            <w:tcW w:w="1823" w:type="dxa"/>
            <w:tcMar>
              <w:top w:w="50" w:type="dxa"/>
              <w:left w:w="100" w:type="dxa"/>
            </w:tcMar>
            <w:vAlign w:val="center"/>
          </w:tcPr>
          <w:p w:rsidR="00B345E6" w:rsidRDefault="00B345E6">
            <w:pPr>
              <w:spacing w:after="0"/>
              <w:ind w:left="135"/>
              <w:jc w:val="center"/>
            </w:pPr>
          </w:p>
        </w:tc>
        <w:tc>
          <w:tcPr>
            <w:tcW w:w="2741"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/7</w:t>
              </w:r>
              <w:r>
                <w:rPr>
                  <w:rFonts w:ascii="Times New Roman" w:hAnsi="Times New Roman"/>
                  <w:color w:val="0000FF"/>
                  <w:u w:val="single"/>
                </w:rPr>
                <w:t>f</w:t>
              </w:r>
              <w:r w:rsidRPr="00203F2B">
                <w:rPr>
                  <w:rFonts w:ascii="Times New Roman" w:hAnsi="Times New Roman"/>
                  <w:color w:val="0000FF"/>
                  <w:u w:val="single"/>
                  <w:lang w:val="ru-RU"/>
                </w:rPr>
                <w:t>411</w:t>
              </w:r>
              <w:r>
                <w:rPr>
                  <w:rFonts w:ascii="Times New Roman" w:hAnsi="Times New Roman"/>
                  <w:color w:val="0000FF"/>
                  <w:u w:val="single"/>
                </w:rPr>
                <w:t>f</w:t>
              </w:r>
              <w:r w:rsidRPr="00203F2B">
                <w:rPr>
                  <w:rFonts w:ascii="Times New Roman" w:hAnsi="Times New Roman"/>
                  <w:color w:val="0000FF"/>
                  <w:u w:val="single"/>
                  <w:lang w:val="ru-RU"/>
                </w:rPr>
                <w:t>36</w:t>
              </w:r>
            </w:hyperlink>
          </w:p>
        </w:tc>
      </w:tr>
      <w:tr w:rsidR="00B345E6">
        <w:trPr>
          <w:trHeight w:val="144"/>
          <w:tblCellSpacing w:w="20" w:type="nil"/>
        </w:trPr>
        <w:tc>
          <w:tcPr>
            <w:tcW w:w="0" w:type="auto"/>
            <w:gridSpan w:val="2"/>
            <w:tcMar>
              <w:top w:w="50" w:type="dxa"/>
              <w:left w:w="100" w:type="dxa"/>
            </w:tcMar>
            <w:vAlign w:val="center"/>
          </w:tcPr>
          <w:p w:rsidR="00B345E6" w:rsidRDefault="00EB25A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345E6" w:rsidRDefault="00B345E6"/>
        </w:tc>
      </w:tr>
      <w:tr w:rsidR="00B345E6" w:rsidRPr="00B33029">
        <w:trPr>
          <w:trHeight w:val="144"/>
          <w:tblCellSpacing w:w="20" w:type="nil"/>
        </w:trPr>
        <w:tc>
          <w:tcPr>
            <w:tcW w:w="0" w:type="auto"/>
            <w:gridSpan w:val="6"/>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b/>
                <w:color w:val="000000"/>
                <w:sz w:val="24"/>
                <w:lang w:val="ru-RU"/>
              </w:rPr>
              <w:t>Раздел 4.</w:t>
            </w:r>
            <w:r w:rsidRPr="00203F2B">
              <w:rPr>
                <w:rFonts w:ascii="Times New Roman" w:hAnsi="Times New Roman"/>
                <w:color w:val="000000"/>
                <w:sz w:val="24"/>
                <w:lang w:val="ru-RU"/>
              </w:rPr>
              <w:t xml:space="preserve"> </w:t>
            </w:r>
            <w:r w:rsidRPr="00203F2B">
              <w:rPr>
                <w:rFonts w:ascii="Times New Roman" w:hAnsi="Times New Roman"/>
                <w:b/>
                <w:color w:val="000000"/>
                <w:sz w:val="24"/>
                <w:lang w:val="ru-RU"/>
              </w:rPr>
              <w:t>Пространственные отношения и геометрические фигуры</w:t>
            </w:r>
          </w:p>
        </w:tc>
      </w:tr>
      <w:tr w:rsidR="00B345E6" w:rsidRPr="00B33029">
        <w:trPr>
          <w:trHeight w:val="144"/>
          <w:tblCellSpacing w:w="20" w:type="nil"/>
        </w:trPr>
        <w:tc>
          <w:tcPr>
            <w:tcW w:w="520" w:type="dxa"/>
            <w:tcMar>
              <w:top w:w="50" w:type="dxa"/>
              <w:left w:w="100" w:type="dxa"/>
            </w:tcMar>
            <w:vAlign w:val="center"/>
          </w:tcPr>
          <w:p w:rsidR="00B345E6" w:rsidRDefault="00EB25AD">
            <w:pPr>
              <w:spacing w:after="0"/>
            </w:pPr>
            <w:r>
              <w:rPr>
                <w:rFonts w:ascii="Times New Roman" w:hAnsi="Times New Roman"/>
                <w:color w:val="000000"/>
                <w:sz w:val="24"/>
              </w:rPr>
              <w:t>4.1</w:t>
            </w:r>
          </w:p>
        </w:tc>
        <w:tc>
          <w:tcPr>
            <w:tcW w:w="2640" w:type="dxa"/>
            <w:tcMar>
              <w:top w:w="50" w:type="dxa"/>
              <w:left w:w="100" w:type="dxa"/>
            </w:tcMar>
            <w:vAlign w:val="center"/>
          </w:tcPr>
          <w:p w:rsidR="00B345E6" w:rsidRDefault="00EB25AD">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B345E6" w:rsidRDefault="00B345E6">
            <w:pPr>
              <w:spacing w:after="0"/>
              <w:ind w:left="135"/>
              <w:jc w:val="center"/>
            </w:pPr>
          </w:p>
        </w:tc>
        <w:tc>
          <w:tcPr>
            <w:tcW w:w="1823" w:type="dxa"/>
            <w:tcMar>
              <w:top w:w="50" w:type="dxa"/>
              <w:left w:w="100" w:type="dxa"/>
            </w:tcMar>
            <w:vAlign w:val="center"/>
          </w:tcPr>
          <w:p w:rsidR="00B345E6" w:rsidRDefault="00B345E6">
            <w:pPr>
              <w:spacing w:after="0"/>
              <w:ind w:left="135"/>
              <w:jc w:val="center"/>
            </w:pPr>
          </w:p>
        </w:tc>
        <w:tc>
          <w:tcPr>
            <w:tcW w:w="2741"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/7</w:t>
              </w:r>
              <w:r>
                <w:rPr>
                  <w:rFonts w:ascii="Times New Roman" w:hAnsi="Times New Roman"/>
                  <w:color w:val="0000FF"/>
                  <w:u w:val="single"/>
                </w:rPr>
                <w:t>f</w:t>
              </w:r>
              <w:r w:rsidRPr="00203F2B">
                <w:rPr>
                  <w:rFonts w:ascii="Times New Roman" w:hAnsi="Times New Roman"/>
                  <w:color w:val="0000FF"/>
                  <w:u w:val="single"/>
                  <w:lang w:val="ru-RU"/>
                </w:rPr>
                <w:t>411</w:t>
              </w:r>
              <w:r>
                <w:rPr>
                  <w:rFonts w:ascii="Times New Roman" w:hAnsi="Times New Roman"/>
                  <w:color w:val="0000FF"/>
                  <w:u w:val="single"/>
                </w:rPr>
                <w:t>f</w:t>
              </w:r>
              <w:r w:rsidRPr="00203F2B">
                <w:rPr>
                  <w:rFonts w:ascii="Times New Roman" w:hAnsi="Times New Roman"/>
                  <w:color w:val="0000FF"/>
                  <w:u w:val="single"/>
                  <w:lang w:val="ru-RU"/>
                </w:rPr>
                <w:t>36</w:t>
              </w:r>
            </w:hyperlink>
          </w:p>
        </w:tc>
      </w:tr>
      <w:tr w:rsidR="00B345E6" w:rsidRPr="00203F2B">
        <w:trPr>
          <w:trHeight w:val="144"/>
          <w:tblCellSpacing w:w="20" w:type="nil"/>
        </w:trPr>
        <w:tc>
          <w:tcPr>
            <w:tcW w:w="520" w:type="dxa"/>
            <w:tcMar>
              <w:top w:w="50" w:type="dxa"/>
              <w:left w:w="100" w:type="dxa"/>
            </w:tcMar>
            <w:vAlign w:val="center"/>
          </w:tcPr>
          <w:p w:rsidR="00B345E6" w:rsidRDefault="00EB25AD">
            <w:pPr>
              <w:spacing w:after="0"/>
            </w:pPr>
            <w:r>
              <w:rPr>
                <w:rFonts w:ascii="Times New Roman" w:hAnsi="Times New Roman"/>
                <w:color w:val="000000"/>
                <w:sz w:val="24"/>
              </w:rPr>
              <w:t>4.2</w:t>
            </w:r>
          </w:p>
        </w:tc>
        <w:tc>
          <w:tcPr>
            <w:tcW w:w="2640" w:type="dxa"/>
            <w:tcMar>
              <w:top w:w="50" w:type="dxa"/>
              <w:left w:w="100" w:type="dxa"/>
            </w:tcMar>
            <w:vAlign w:val="center"/>
          </w:tcPr>
          <w:p w:rsidR="00B345E6" w:rsidRDefault="00EB25AD">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B345E6" w:rsidRDefault="00B345E6">
            <w:pPr>
              <w:spacing w:after="0"/>
              <w:ind w:left="135"/>
              <w:jc w:val="center"/>
            </w:pPr>
          </w:p>
        </w:tc>
        <w:tc>
          <w:tcPr>
            <w:tcW w:w="1823" w:type="dxa"/>
            <w:tcMar>
              <w:top w:w="50" w:type="dxa"/>
              <w:left w:w="100" w:type="dxa"/>
            </w:tcMar>
            <w:vAlign w:val="center"/>
          </w:tcPr>
          <w:p w:rsidR="00B345E6" w:rsidRDefault="00B345E6">
            <w:pPr>
              <w:spacing w:after="0"/>
              <w:ind w:left="135"/>
              <w:jc w:val="center"/>
            </w:pPr>
          </w:p>
        </w:tc>
        <w:tc>
          <w:tcPr>
            <w:tcW w:w="2741"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/7</w:t>
              </w:r>
              <w:r>
                <w:rPr>
                  <w:rFonts w:ascii="Times New Roman" w:hAnsi="Times New Roman"/>
                  <w:color w:val="0000FF"/>
                  <w:u w:val="single"/>
                </w:rPr>
                <w:t>f</w:t>
              </w:r>
              <w:r w:rsidRPr="00203F2B">
                <w:rPr>
                  <w:rFonts w:ascii="Times New Roman" w:hAnsi="Times New Roman"/>
                  <w:color w:val="0000FF"/>
                  <w:u w:val="single"/>
                  <w:lang w:val="ru-RU"/>
                </w:rPr>
                <w:t>411</w:t>
              </w:r>
              <w:r>
                <w:rPr>
                  <w:rFonts w:ascii="Times New Roman" w:hAnsi="Times New Roman"/>
                  <w:color w:val="0000FF"/>
                  <w:u w:val="single"/>
                </w:rPr>
                <w:t>f</w:t>
              </w:r>
              <w:r w:rsidRPr="00203F2B">
                <w:rPr>
                  <w:rFonts w:ascii="Times New Roman" w:hAnsi="Times New Roman"/>
                  <w:color w:val="0000FF"/>
                  <w:u w:val="single"/>
                  <w:lang w:val="ru-RU"/>
                </w:rPr>
                <w:t>36</w:t>
              </w:r>
            </w:hyperlink>
          </w:p>
        </w:tc>
      </w:tr>
      <w:tr w:rsidR="00B345E6">
        <w:trPr>
          <w:trHeight w:val="144"/>
          <w:tblCellSpacing w:w="20" w:type="nil"/>
        </w:trPr>
        <w:tc>
          <w:tcPr>
            <w:tcW w:w="0" w:type="auto"/>
            <w:gridSpan w:val="2"/>
            <w:tcMar>
              <w:top w:w="50" w:type="dxa"/>
              <w:left w:w="100" w:type="dxa"/>
            </w:tcMar>
            <w:vAlign w:val="center"/>
          </w:tcPr>
          <w:p w:rsidR="00B345E6" w:rsidRDefault="00EB25AD">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345E6" w:rsidRDefault="00B345E6"/>
        </w:tc>
      </w:tr>
      <w:tr w:rsidR="00B345E6">
        <w:trPr>
          <w:trHeight w:val="144"/>
          <w:tblCellSpacing w:w="20" w:type="nil"/>
        </w:trPr>
        <w:tc>
          <w:tcPr>
            <w:tcW w:w="0" w:type="auto"/>
            <w:gridSpan w:val="6"/>
            <w:tcMar>
              <w:top w:w="50" w:type="dxa"/>
              <w:left w:w="100" w:type="dxa"/>
            </w:tcMar>
            <w:vAlign w:val="center"/>
          </w:tcPr>
          <w:p w:rsidR="00B345E6" w:rsidRDefault="00EB25AD">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B345E6" w:rsidRPr="00203F2B">
        <w:trPr>
          <w:trHeight w:val="144"/>
          <w:tblCellSpacing w:w="20" w:type="nil"/>
        </w:trPr>
        <w:tc>
          <w:tcPr>
            <w:tcW w:w="520" w:type="dxa"/>
            <w:tcMar>
              <w:top w:w="50" w:type="dxa"/>
              <w:left w:w="100" w:type="dxa"/>
            </w:tcMar>
            <w:vAlign w:val="center"/>
          </w:tcPr>
          <w:p w:rsidR="00B345E6" w:rsidRDefault="00EB25AD">
            <w:pPr>
              <w:spacing w:after="0"/>
            </w:pPr>
            <w:r>
              <w:rPr>
                <w:rFonts w:ascii="Times New Roman" w:hAnsi="Times New Roman"/>
                <w:color w:val="000000"/>
                <w:sz w:val="24"/>
              </w:rPr>
              <w:t>5.1</w:t>
            </w:r>
          </w:p>
        </w:tc>
        <w:tc>
          <w:tcPr>
            <w:tcW w:w="2640" w:type="dxa"/>
            <w:tcMar>
              <w:top w:w="50" w:type="dxa"/>
              <w:left w:w="100" w:type="dxa"/>
            </w:tcMar>
            <w:vAlign w:val="center"/>
          </w:tcPr>
          <w:p w:rsidR="00B345E6" w:rsidRDefault="00EB25AD">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B345E6" w:rsidRDefault="00B345E6">
            <w:pPr>
              <w:spacing w:after="0"/>
              <w:ind w:left="135"/>
              <w:jc w:val="center"/>
            </w:pPr>
          </w:p>
        </w:tc>
        <w:tc>
          <w:tcPr>
            <w:tcW w:w="1823" w:type="dxa"/>
            <w:tcMar>
              <w:top w:w="50" w:type="dxa"/>
              <w:left w:w="100" w:type="dxa"/>
            </w:tcMar>
            <w:vAlign w:val="center"/>
          </w:tcPr>
          <w:p w:rsidR="00B345E6" w:rsidRDefault="00B345E6">
            <w:pPr>
              <w:spacing w:after="0"/>
              <w:ind w:left="135"/>
              <w:jc w:val="center"/>
            </w:pPr>
          </w:p>
        </w:tc>
        <w:tc>
          <w:tcPr>
            <w:tcW w:w="2741"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/7</w:t>
              </w:r>
              <w:r>
                <w:rPr>
                  <w:rFonts w:ascii="Times New Roman" w:hAnsi="Times New Roman"/>
                  <w:color w:val="0000FF"/>
                  <w:u w:val="single"/>
                </w:rPr>
                <w:t>f</w:t>
              </w:r>
              <w:r w:rsidRPr="00203F2B">
                <w:rPr>
                  <w:rFonts w:ascii="Times New Roman" w:hAnsi="Times New Roman"/>
                  <w:color w:val="0000FF"/>
                  <w:u w:val="single"/>
                  <w:lang w:val="ru-RU"/>
                </w:rPr>
                <w:t>411</w:t>
              </w:r>
              <w:r>
                <w:rPr>
                  <w:rFonts w:ascii="Times New Roman" w:hAnsi="Times New Roman"/>
                  <w:color w:val="0000FF"/>
                  <w:u w:val="single"/>
                </w:rPr>
                <w:t>f</w:t>
              </w:r>
              <w:r w:rsidRPr="00203F2B">
                <w:rPr>
                  <w:rFonts w:ascii="Times New Roman" w:hAnsi="Times New Roman"/>
                  <w:color w:val="0000FF"/>
                  <w:u w:val="single"/>
                  <w:lang w:val="ru-RU"/>
                </w:rPr>
                <w:t>36</w:t>
              </w:r>
            </w:hyperlink>
          </w:p>
        </w:tc>
      </w:tr>
      <w:tr w:rsidR="00B345E6">
        <w:trPr>
          <w:trHeight w:val="144"/>
          <w:tblCellSpacing w:w="20" w:type="nil"/>
        </w:trPr>
        <w:tc>
          <w:tcPr>
            <w:tcW w:w="0" w:type="auto"/>
            <w:gridSpan w:val="2"/>
            <w:tcMar>
              <w:top w:w="50" w:type="dxa"/>
              <w:left w:w="100" w:type="dxa"/>
            </w:tcMar>
            <w:vAlign w:val="center"/>
          </w:tcPr>
          <w:p w:rsidR="00B345E6" w:rsidRDefault="00EB25A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B345E6" w:rsidRDefault="00B345E6"/>
        </w:tc>
      </w:tr>
      <w:tr w:rsidR="00B345E6" w:rsidRPr="00203F2B">
        <w:trPr>
          <w:trHeight w:val="144"/>
          <w:tblCellSpacing w:w="20" w:type="nil"/>
        </w:trPr>
        <w:tc>
          <w:tcPr>
            <w:tcW w:w="0" w:type="auto"/>
            <w:gridSpan w:val="2"/>
            <w:tcMar>
              <w:top w:w="50" w:type="dxa"/>
              <w:left w:w="100" w:type="dxa"/>
            </w:tcMar>
            <w:vAlign w:val="center"/>
          </w:tcPr>
          <w:p w:rsidR="00B345E6" w:rsidRDefault="00EB25AD">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B345E6" w:rsidRDefault="00B345E6">
            <w:pPr>
              <w:spacing w:after="0"/>
              <w:ind w:left="135"/>
              <w:jc w:val="center"/>
            </w:pPr>
          </w:p>
        </w:tc>
        <w:tc>
          <w:tcPr>
            <w:tcW w:w="1823"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/7</w:t>
              </w:r>
              <w:r>
                <w:rPr>
                  <w:rFonts w:ascii="Times New Roman" w:hAnsi="Times New Roman"/>
                  <w:color w:val="0000FF"/>
                  <w:u w:val="single"/>
                </w:rPr>
                <w:t>f</w:t>
              </w:r>
              <w:r w:rsidRPr="00203F2B">
                <w:rPr>
                  <w:rFonts w:ascii="Times New Roman" w:hAnsi="Times New Roman"/>
                  <w:color w:val="0000FF"/>
                  <w:u w:val="single"/>
                  <w:lang w:val="ru-RU"/>
                </w:rPr>
                <w:t>411</w:t>
              </w:r>
              <w:r>
                <w:rPr>
                  <w:rFonts w:ascii="Times New Roman" w:hAnsi="Times New Roman"/>
                  <w:color w:val="0000FF"/>
                  <w:u w:val="single"/>
                </w:rPr>
                <w:t>f</w:t>
              </w:r>
              <w:r w:rsidRPr="00203F2B">
                <w:rPr>
                  <w:rFonts w:ascii="Times New Roman" w:hAnsi="Times New Roman"/>
                  <w:color w:val="0000FF"/>
                  <w:u w:val="single"/>
                  <w:lang w:val="ru-RU"/>
                </w:rPr>
                <w:t>36</w:t>
              </w:r>
            </w:hyperlink>
          </w:p>
        </w:tc>
      </w:tr>
      <w:tr w:rsidR="00B345E6" w:rsidRPr="00203F2B">
        <w:trPr>
          <w:trHeight w:val="144"/>
          <w:tblCellSpacing w:w="20" w:type="nil"/>
        </w:trPr>
        <w:tc>
          <w:tcPr>
            <w:tcW w:w="0" w:type="auto"/>
            <w:gridSpan w:val="2"/>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B345E6" w:rsidRDefault="00B345E6">
            <w:pPr>
              <w:spacing w:after="0"/>
              <w:ind w:left="135"/>
              <w:jc w:val="center"/>
            </w:pPr>
          </w:p>
        </w:tc>
        <w:tc>
          <w:tcPr>
            <w:tcW w:w="2741"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/7</w:t>
              </w:r>
              <w:r>
                <w:rPr>
                  <w:rFonts w:ascii="Times New Roman" w:hAnsi="Times New Roman"/>
                  <w:color w:val="0000FF"/>
                  <w:u w:val="single"/>
                </w:rPr>
                <w:t>f</w:t>
              </w:r>
              <w:r w:rsidRPr="00203F2B">
                <w:rPr>
                  <w:rFonts w:ascii="Times New Roman" w:hAnsi="Times New Roman"/>
                  <w:color w:val="0000FF"/>
                  <w:u w:val="single"/>
                  <w:lang w:val="ru-RU"/>
                </w:rPr>
                <w:t>411</w:t>
              </w:r>
              <w:r>
                <w:rPr>
                  <w:rFonts w:ascii="Times New Roman" w:hAnsi="Times New Roman"/>
                  <w:color w:val="0000FF"/>
                  <w:u w:val="single"/>
                </w:rPr>
                <w:t>f</w:t>
              </w:r>
              <w:r w:rsidRPr="00203F2B">
                <w:rPr>
                  <w:rFonts w:ascii="Times New Roman" w:hAnsi="Times New Roman"/>
                  <w:color w:val="0000FF"/>
                  <w:u w:val="single"/>
                  <w:lang w:val="ru-RU"/>
                </w:rPr>
                <w:t>36</w:t>
              </w:r>
            </w:hyperlink>
          </w:p>
        </w:tc>
      </w:tr>
      <w:tr w:rsidR="00B345E6">
        <w:trPr>
          <w:trHeight w:val="144"/>
          <w:tblCellSpacing w:w="20" w:type="nil"/>
        </w:trPr>
        <w:tc>
          <w:tcPr>
            <w:tcW w:w="0" w:type="auto"/>
            <w:gridSpan w:val="2"/>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B345E6" w:rsidRDefault="00B345E6"/>
        </w:tc>
      </w:tr>
    </w:tbl>
    <w:p w:rsidR="00B345E6" w:rsidRDefault="00B345E6">
      <w:pPr>
        <w:sectPr w:rsidR="00B345E6">
          <w:pgSz w:w="16383" w:h="11906" w:orient="landscape"/>
          <w:pgMar w:top="1134" w:right="850" w:bottom="1134" w:left="1701" w:header="720" w:footer="720" w:gutter="0"/>
          <w:cols w:space="720"/>
        </w:sectPr>
      </w:pPr>
    </w:p>
    <w:p w:rsidR="00B345E6" w:rsidRDefault="00B345E6">
      <w:pPr>
        <w:sectPr w:rsidR="00B345E6">
          <w:pgSz w:w="16383" w:h="11906" w:orient="landscape"/>
          <w:pgMar w:top="1134" w:right="850" w:bottom="1134" w:left="1701" w:header="720" w:footer="720" w:gutter="0"/>
          <w:cols w:space="720"/>
        </w:sectPr>
      </w:pPr>
    </w:p>
    <w:p w:rsidR="00B345E6" w:rsidRDefault="00EB25AD" w:rsidP="00203F2B">
      <w:pPr>
        <w:spacing w:after="0"/>
        <w:ind w:left="120"/>
        <w:sectPr w:rsidR="00B345E6">
          <w:pgSz w:w="16383" w:h="11906" w:orient="landscape"/>
          <w:pgMar w:top="1134" w:right="850" w:bottom="1134" w:left="1701" w:header="720" w:footer="720" w:gutter="0"/>
          <w:cols w:space="720"/>
        </w:sectPr>
      </w:pPr>
      <w:bookmarkStart w:id="4" w:name="block-22289499"/>
      <w:bookmarkEnd w:id="3"/>
      <w:r w:rsidRPr="00203F2B">
        <w:rPr>
          <w:rFonts w:ascii="Times New Roman" w:hAnsi="Times New Roman"/>
          <w:b/>
          <w:color w:val="000000"/>
          <w:sz w:val="28"/>
          <w:lang w:val="ru-RU"/>
        </w:rPr>
        <w:lastRenderedPageBreak/>
        <w:t xml:space="preserve"> </w:t>
      </w:r>
    </w:p>
    <w:p w:rsidR="00B345E6" w:rsidRDefault="00EB25AD">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1"/>
        <w:gridCol w:w="3290"/>
        <w:gridCol w:w="921"/>
        <w:gridCol w:w="1786"/>
        <w:gridCol w:w="1853"/>
        <w:gridCol w:w="1382"/>
        <w:gridCol w:w="4137"/>
      </w:tblGrid>
      <w:tr w:rsidR="00B345E6">
        <w:trPr>
          <w:trHeight w:val="144"/>
          <w:tblCellSpacing w:w="20" w:type="nil"/>
        </w:trPr>
        <w:tc>
          <w:tcPr>
            <w:tcW w:w="439" w:type="dxa"/>
            <w:vMerge w:val="restart"/>
            <w:tcMar>
              <w:top w:w="50" w:type="dxa"/>
              <w:left w:w="100" w:type="dxa"/>
            </w:tcMar>
            <w:vAlign w:val="center"/>
          </w:tcPr>
          <w:p w:rsidR="00B345E6" w:rsidRDefault="00EB25AD">
            <w:pPr>
              <w:spacing w:after="0"/>
              <w:ind w:left="135"/>
            </w:pPr>
            <w:r>
              <w:rPr>
                <w:rFonts w:ascii="Times New Roman" w:hAnsi="Times New Roman"/>
                <w:b/>
                <w:color w:val="000000"/>
                <w:sz w:val="24"/>
              </w:rPr>
              <w:t xml:space="preserve">№ п/п </w:t>
            </w:r>
          </w:p>
          <w:p w:rsidR="00B345E6" w:rsidRDefault="00B345E6">
            <w:pPr>
              <w:spacing w:after="0"/>
              <w:ind w:left="135"/>
            </w:pPr>
          </w:p>
        </w:tc>
        <w:tc>
          <w:tcPr>
            <w:tcW w:w="3432" w:type="dxa"/>
            <w:vMerge w:val="restart"/>
            <w:tcMar>
              <w:top w:w="50" w:type="dxa"/>
              <w:left w:w="100" w:type="dxa"/>
            </w:tcMar>
            <w:vAlign w:val="center"/>
          </w:tcPr>
          <w:p w:rsidR="00B345E6" w:rsidRDefault="00EB25AD">
            <w:pPr>
              <w:spacing w:after="0"/>
              <w:ind w:left="135"/>
            </w:pPr>
            <w:r>
              <w:rPr>
                <w:rFonts w:ascii="Times New Roman" w:hAnsi="Times New Roman"/>
                <w:b/>
                <w:color w:val="000000"/>
                <w:sz w:val="24"/>
              </w:rPr>
              <w:t xml:space="preserve">Тема урока </w:t>
            </w:r>
          </w:p>
          <w:p w:rsidR="00B345E6" w:rsidRDefault="00B345E6">
            <w:pPr>
              <w:spacing w:after="0"/>
              <w:ind w:left="135"/>
            </w:pPr>
          </w:p>
        </w:tc>
        <w:tc>
          <w:tcPr>
            <w:tcW w:w="0" w:type="auto"/>
            <w:gridSpan w:val="3"/>
            <w:tcMar>
              <w:top w:w="50" w:type="dxa"/>
              <w:left w:w="100" w:type="dxa"/>
            </w:tcMar>
            <w:vAlign w:val="center"/>
          </w:tcPr>
          <w:p w:rsidR="00B345E6" w:rsidRDefault="00EB25AD">
            <w:pPr>
              <w:spacing w:after="0"/>
            </w:pPr>
            <w:r>
              <w:rPr>
                <w:rFonts w:ascii="Times New Roman" w:hAnsi="Times New Roman"/>
                <w:b/>
                <w:color w:val="000000"/>
                <w:sz w:val="24"/>
              </w:rPr>
              <w:t>Количество часов</w:t>
            </w:r>
          </w:p>
        </w:tc>
        <w:tc>
          <w:tcPr>
            <w:tcW w:w="1201" w:type="dxa"/>
            <w:vMerge w:val="restart"/>
            <w:tcMar>
              <w:top w:w="50" w:type="dxa"/>
              <w:left w:w="100" w:type="dxa"/>
            </w:tcMar>
            <w:vAlign w:val="center"/>
          </w:tcPr>
          <w:p w:rsidR="00B345E6" w:rsidRDefault="00EB25AD">
            <w:pPr>
              <w:spacing w:after="0"/>
              <w:ind w:left="135"/>
            </w:pPr>
            <w:r>
              <w:rPr>
                <w:rFonts w:ascii="Times New Roman" w:hAnsi="Times New Roman"/>
                <w:b/>
                <w:color w:val="000000"/>
                <w:sz w:val="24"/>
              </w:rPr>
              <w:t xml:space="preserve">Дата изучения </w:t>
            </w:r>
          </w:p>
          <w:p w:rsidR="00B345E6" w:rsidRDefault="00B345E6">
            <w:pPr>
              <w:spacing w:after="0"/>
              <w:ind w:left="135"/>
            </w:pPr>
          </w:p>
        </w:tc>
        <w:tc>
          <w:tcPr>
            <w:tcW w:w="1904" w:type="dxa"/>
            <w:vMerge w:val="restart"/>
            <w:tcMar>
              <w:top w:w="50" w:type="dxa"/>
              <w:left w:w="100" w:type="dxa"/>
            </w:tcMar>
            <w:vAlign w:val="center"/>
          </w:tcPr>
          <w:p w:rsidR="00B345E6" w:rsidRDefault="00EB25AD">
            <w:pPr>
              <w:spacing w:after="0"/>
              <w:ind w:left="135"/>
            </w:pPr>
            <w:r>
              <w:rPr>
                <w:rFonts w:ascii="Times New Roman" w:hAnsi="Times New Roman"/>
                <w:b/>
                <w:color w:val="000000"/>
                <w:sz w:val="24"/>
              </w:rPr>
              <w:t xml:space="preserve">Электронные цифровые образовательные ресурсы </w:t>
            </w:r>
          </w:p>
          <w:p w:rsidR="00B345E6" w:rsidRDefault="00B345E6">
            <w:pPr>
              <w:spacing w:after="0"/>
              <w:ind w:left="135"/>
            </w:pPr>
          </w:p>
        </w:tc>
      </w:tr>
      <w:tr w:rsidR="00B345E6">
        <w:trPr>
          <w:trHeight w:val="144"/>
          <w:tblCellSpacing w:w="20" w:type="nil"/>
        </w:trPr>
        <w:tc>
          <w:tcPr>
            <w:tcW w:w="0" w:type="auto"/>
            <w:vMerge/>
            <w:tcBorders>
              <w:top w:val="nil"/>
            </w:tcBorders>
            <w:tcMar>
              <w:top w:w="50" w:type="dxa"/>
              <w:left w:w="100" w:type="dxa"/>
            </w:tcMar>
          </w:tcPr>
          <w:p w:rsidR="00B345E6" w:rsidRDefault="00B345E6"/>
        </w:tc>
        <w:tc>
          <w:tcPr>
            <w:tcW w:w="0" w:type="auto"/>
            <w:vMerge/>
            <w:tcBorders>
              <w:top w:val="nil"/>
            </w:tcBorders>
            <w:tcMar>
              <w:top w:w="50" w:type="dxa"/>
              <w:left w:w="100" w:type="dxa"/>
            </w:tcMar>
          </w:tcPr>
          <w:p w:rsidR="00B345E6" w:rsidRDefault="00B345E6"/>
        </w:tc>
        <w:tc>
          <w:tcPr>
            <w:tcW w:w="768" w:type="dxa"/>
            <w:tcMar>
              <w:top w:w="50" w:type="dxa"/>
              <w:left w:w="100" w:type="dxa"/>
            </w:tcMar>
            <w:vAlign w:val="center"/>
          </w:tcPr>
          <w:p w:rsidR="00B345E6" w:rsidRDefault="00EB25AD">
            <w:pPr>
              <w:spacing w:after="0"/>
              <w:ind w:left="135"/>
            </w:pPr>
            <w:r>
              <w:rPr>
                <w:rFonts w:ascii="Times New Roman" w:hAnsi="Times New Roman"/>
                <w:b/>
                <w:color w:val="000000"/>
                <w:sz w:val="24"/>
              </w:rPr>
              <w:t xml:space="preserve">Всего </w:t>
            </w:r>
          </w:p>
          <w:p w:rsidR="00B345E6" w:rsidRDefault="00B345E6">
            <w:pPr>
              <w:spacing w:after="0"/>
              <w:ind w:left="135"/>
            </w:pPr>
          </w:p>
        </w:tc>
        <w:tc>
          <w:tcPr>
            <w:tcW w:w="1456" w:type="dxa"/>
            <w:tcMar>
              <w:top w:w="50" w:type="dxa"/>
              <w:left w:w="100" w:type="dxa"/>
            </w:tcMar>
            <w:vAlign w:val="center"/>
          </w:tcPr>
          <w:p w:rsidR="00B345E6" w:rsidRDefault="00EB25AD">
            <w:pPr>
              <w:spacing w:after="0"/>
              <w:ind w:left="135"/>
            </w:pPr>
            <w:r>
              <w:rPr>
                <w:rFonts w:ascii="Times New Roman" w:hAnsi="Times New Roman"/>
                <w:b/>
                <w:color w:val="000000"/>
                <w:sz w:val="24"/>
              </w:rPr>
              <w:t xml:space="preserve">Контрольные работы </w:t>
            </w:r>
          </w:p>
          <w:p w:rsidR="00B345E6" w:rsidRDefault="00B345E6">
            <w:pPr>
              <w:spacing w:after="0"/>
              <w:ind w:left="135"/>
            </w:pPr>
          </w:p>
        </w:tc>
        <w:tc>
          <w:tcPr>
            <w:tcW w:w="1561" w:type="dxa"/>
            <w:tcMar>
              <w:top w:w="50" w:type="dxa"/>
              <w:left w:w="100" w:type="dxa"/>
            </w:tcMar>
            <w:vAlign w:val="center"/>
          </w:tcPr>
          <w:p w:rsidR="00B345E6" w:rsidRDefault="00EB25AD">
            <w:pPr>
              <w:spacing w:after="0"/>
              <w:ind w:left="135"/>
            </w:pPr>
            <w:r>
              <w:rPr>
                <w:rFonts w:ascii="Times New Roman" w:hAnsi="Times New Roman"/>
                <w:b/>
                <w:color w:val="000000"/>
                <w:sz w:val="24"/>
              </w:rPr>
              <w:t xml:space="preserve">Практические работы </w:t>
            </w:r>
          </w:p>
          <w:p w:rsidR="00B345E6" w:rsidRDefault="00B345E6">
            <w:pPr>
              <w:spacing w:after="0"/>
              <w:ind w:left="135"/>
            </w:pPr>
          </w:p>
        </w:tc>
        <w:tc>
          <w:tcPr>
            <w:tcW w:w="0" w:type="auto"/>
            <w:vMerge/>
            <w:tcBorders>
              <w:top w:val="nil"/>
            </w:tcBorders>
            <w:tcMar>
              <w:top w:w="50" w:type="dxa"/>
              <w:left w:w="100" w:type="dxa"/>
            </w:tcMar>
          </w:tcPr>
          <w:p w:rsidR="00B345E6" w:rsidRDefault="00B345E6"/>
        </w:tc>
        <w:tc>
          <w:tcPr>
            <w:tcW w:w="0" w:type="auto"/>
            <w:vMerge/>
            <w:tcBorders>
              <w:top w:val="nil"/>
            </w:tcBorders>
            <w:tcMar>
              <w:top w:w="50" w:type="dxa"/>
              <w:left w:w="100" w:type="dxa"/>
            </w:tcMar>
          </w:tcPr>
          <w:p w:rsidR="00B345E6" w:rsidRDefault="00B345E6"/>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Числа от 1 до 1000: чтение, запись, сравнение</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04.09.2023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2</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05.09.2023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3</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06.09.2023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4</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07.09.2023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5</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Периметр фигуры, составленной из двух-трёх прямоугольников (квадратов)</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11.09.2023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lastRenderedPageBreak/>
              <w:t>6</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Повторение изученного в 3 классе. Алгоритм умножения на однозначное число</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12.09.2023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7</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Повторение изученного в 3 классе. Алгоритм деления на однозначное число</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13.09.2023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8</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Входная контрольная работа</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14.09.2023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9</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Приемы прикидки результата и оценки правильности выполнения деления</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18.09.2023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10</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Анализ текстовой задачи: данные и отношения</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19.09.2023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27670</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11</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20.09.2023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12</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Представление текстовой задачи на модели</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21.09.2023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13</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Столбчатая диаграмма: чтение, дополнение</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25.09.2023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lastRenderedPageBreak/>
              <w:t>14</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26.09.2023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19444</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15</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27.09.2023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16</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Решение задачи разными способами</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28.09.2023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17</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Оценка решения задачи на достоверность и логичность</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02.10.2023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18</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Числа в пределах миллиона: чтение, запись</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03.10.2023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1925</w:t>
              </w:r>
              <w:r>
                <w:rPr>
                  <w:rFonts w:ascii="Times New Roman" w:hAnsi="Times New Roman"/>
                  <w:color w:val="0000FF"/>
                  <w:u w:val="single"/>
                </w:rPr>
                <w:t>a</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19</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Запись решения задачи с помощью числового выражения</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04.10.2023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20</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05.10.2023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195</w:t>
              </w:r>
              <w:r>
                <w:rPr>
                  <w:rFonts w:ascii="Times New Roman" w:hAnsi="Times New Roman"/>
                  <w:color w:val="0000FF"/>
                  <w:u w:val="single"/>
                </w:rPr>
                <w:t>ca</w:t>
              </w:r>
            </w:hyperlink>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21</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Сравнение чисел в пределах миллиона</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09.10.2023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1973</w:t>
              </w:r>
              <w:r>
                <w:rPr>
                  <w:rFonts w:ascii="Times New Roman" w:hAnsi="Times New Roman"/>
                  <w:color w:val="0000FF"/>
                  <w:u w:val="single"/>
                </w:rPr>
                <w:t>c</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lastRenderedPageBreak/>
              <w:t>22</w:t>
            </w:r>
          </w:p>
        </w:tc>
        <w:tc>
          <w:tcPr>
            <w:tcW w:w="3432" w:type="dxa"/>
            <w:tcMar>
              <w:top w:w="50" w:type="dxa"/>
              <w:left w:w="100" w:type="dxa"/>
            </w:tcMar>
            <w:vAlign w:val="center"/>
          </w:tcPr>
          <w:p w:rsidR="00B345E6" w:rsidRDefault="00EB25AD">
            <w:pPr>
              <w:spacing w:after="0"/>
              <w:ind w:left="135"/>
            </w:pPr>
            <w:r w:rsidRPr="00203F2B">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10.10.2023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23</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Контрольная работа №1</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11.10.2023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24</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Сравнение и упорядочение чисел</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12.10.2023 </w:t>
            </w:r>
          </w:p>
        </w:tc>
        <w:tc>
          <w:tcPr>
            <w:tcW w:w="1904" w:type="dxa"/>
            <w:tcMar>
              <w:top w:w="50" w:type="dxa"/>
              <w:left w:w="100" w:type="dxa"/>
            </w:tcMar>
            <w:vAlign w:val="center"/>
          </w:tcPr>
          <w:p w:rsidR="00B345E6" w:rsidRDefault="00EB25AD">
            <w:pPr>
              <w:spacing w:after="0"/>
              <w:ind w:left="135"/>
            </w:pPr>
            <w:r>
              <w:rPr>
                <w:rFonts w:ascii="Times New Roman" w:hAnsi="Times New Roman"/>
                <w:color w:val="000000"/>
                <w:sz w:val="24"/>
              </w:rPr>
              <w:t>Библиотека ЦОК</w:t>
            </w:r>
          </w:p>
          <w:p w:rsidR="00B345E6" w:rsidRDefault="00F715F8">
            <w:pPr>
              <w:numPr>
                <w:ilvl w:val="0"/>
                <w:numId w:val="1"/>
              </w:numPr>
              <w:spacing w:after="0"/>
            </w:pPr>
            <w:hyperlink r:id="rId21">
              <w:r w:rsidR="00EB25AD">
                <w:rPr>
                  <w:rFonts w:ascii="Times New Roman" w:hAnsi="Times New Roman"/>
                  <w:color w:val="0000FF"/>
                  <w:u w:val="single"/>
                </w:rPr>
                <w:t>https://m.edsoo.ru/c4e1989a</w:t>
              </w:r>
            </w:hyperlink>
            <w:r w:rsidR="00EB25AD">
              <w:rPr>
                <w:rFonts w:ascii="Times New Roman" w:hAnsi="Times New Roman"/>
                <w:color w:val="000000"/>
                <w:sz w:val="24"/>
              </w:rPr>
              <w:t xml:space="preserve"> 2)</w:t>
            </w:r>
            <w:hyperlink r:id="rId22">
              <w:r w:rsidR="00EB25AD">
                <w:rPr>
                  <w:rFonts w:ascii="Times New Roman" w:hAnsi="Times New Roman"/>
                  <w:color w:val="0000FF"/>
                  <w:u w:val="single"/>
                </w:rPr>
                <w:t>https://m.edsoo.ru/c4e19de0</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25</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Решение задач на работу</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16.10.2023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26</w:t>
            </w:r>
          </w:p>
        </w:tc>
        <w:tc>
          <w:tcPr>
            <w:tcW w:w="3432" w:type="dxa"/>
            <w:tcMar>
              <w:top w:w="50" w:type="dxa"/>
              <w:left w:w="100" w:type="dxa"/>
            </w:tcMar>
            <w:vAlign w:val="center"/>
          </w:tcPr>
          <w:p w:rsidR="00B345E6" w:rsidRDefault="00EB25AD">
            <w:pPr>
              <w:spacing w:after="0"/>
              <w:ind w:left="135"/>
            </w:pPr>
            <w:r w:rsidRPr="00203F2B">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17.10.2023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1</w:t>
              </w:r>
              <w:r>
                <w:rPr>
                  <w:rFonts w:ascii="Times New Roman" w:hAnsi="Times New Roman"/>
                  <w:color w:val="0000FF"/>
                  <w:u w:val="single"/>
                </w:rPr>
                <w:t>a</w:t>
              </w:r>
              <w:r w:rsidRPr="00203F2B">
                <w:rPr>
                  <w:rFonts w:ascii="Times New Roman" w:hAnsi="Times New Roman"/>
                  <w:color w:val="0000FF"/>
                  <w:u w:val="single"/>
                  <w:lang w:val="ru-RU"/>
                </w:rPr>
                <w:t>40</w:t>
              </w:r>
              <w:r>
                <w:rPr>
                  <w:rFonts w:ascii="Times New Roman" w:hAnsi="Times New Roman"/>
                  <w:color w:val="0000FF"/>
                  <w:u w:val="single"/>
                </w:rPr>
                <w:t>c</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27</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Умножение на 10, 100, 1000</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18.10.2023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28</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Деление на 10, 100, 1000</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19.10.2023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29</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Наглядные представления о симметрии. Фигуры, имеющие ось симметрии</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23.10.2023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30</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Работа с утверждениями (одно-/двухшаговые) с </w:t>
            </w:r>
            <w:r w:rsidRPr="00203F2B">
              <w:rPr>
                <w:rFonts w:ascii="Times New Roman" w:hAnsi="Times New Roman"/>
                <w:color w:val="000000"/>
                <w:sz w:val="24"/>
                <w:lang w:val="ru-RU"/>
              </w:rPr>
              <w:lastRenderedPageBreak/>
              <w:t>использованием изученных связок: конструирование, проверка истинности(верные (истинные) и неверные (ложные))</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24.10.202</w:t>
            </w:r>
            <w:r>
              <w:rPr>
                <w:rFonts w:ascii="Times New Roman" w:hAnsi="Times New Roman"/>
                <w:color w:val="000000"/>
                <w:sz w:val="24"/>
              </w:rPr>
              <w:lastRenderedPageBreak/>
              <w:t xml:space="preserve">3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lastRenderedPageBreak/>
              <w:t>31</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25.10.2023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1</w:t>
              </w:r>
              <w:r>
                <w:rPr>
                  <w:rFonts w:ascii="Times New Roman" w:hAnsi="Times New Roman"/>
                  <w:color w:val="0000FF"/>
                  <w:u w:val="single"/>
                </w:rPr>
                <w:t>b</w:t>
              </w:r>
              <w:r w:rsidRPr="00203F2B">
                <w:rPr>
                  <w:rFonts w:ascii="Times New Roman" w:hAnsi="Times New Roman"/>
                  <w:color w:val="0000FF"/>
                  <w:u w:val="single"/>
                  <w:lang w:val="ru-RU"/>
                </w:rPr>
                <w:t>2</w:t>
              </w:r>
              <w:r>
                <w:rPr>
                  <w:rFonts w:ascii="Times New Roman" w:hAnsi="Times New Roman"/>
                  <w:color w:val="0000FF"/>
                  <w:u w:val="single"/>
                </w:rPr>
                <w:t>f</w:t>
              </w:r>
              <w:r w:rsidRPr="00203F2B">
                <w:rPr>
                  <w:rFonts w:ascii="Times New Roman" w:hAnsi="Times New Roman"/>
                  <w:color w:val="0000FF"/>
                  <w:u w:val="single"/>
                  <w:lang w:val="ru-RU"/>
                </w:rPr>
                <w:t>8</w:t>
              </w:r>
            </w:hyperlink>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32</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26.10.2023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1</w:t>
              </w:r>
              <w:r>
                <w:rPr>
                  <w:rFonts w:ascii="Times New Roman" w:hAnsi="Times New Roman"/>
                  <w:color w:val="0000FF"/>
                  <w:u w:val="single"/>
                </w:rPr>
                <w:t>b</w:t>
              </w:r>
              <w:r w:rsidRPr="00203F2B">
                <w:rPr>
                  <w:rFonts w:ascii="Times New Roman" w:hAnsi="Times New Roman"/>
                  <w:color w:val="0000FF"/>
                  <w:u w:val="single"/>
                  <w:lang w:val="ru-RU"/>
                </w:rPr>
                <w:t>488</w:t>
              </w:r>
            </w:hyperlink>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33</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06.11.2023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1</w:t>
              </w:r>
              <w:r>
                <w:rPr>
                  <w:rFonts w:ascii="Times New Roman" w:hAnsi="Times New Roman"/>
                  <w:color w:val="0000FF"/>
                  <w:u w:val="single"/>
                </w:rPr>
                <w:t>b</w:t>
              </w:r>
              <w:r w:rsidRPr="00203F2B">
                <w:rPr>
                  <w:rFonts w:ascii="Times New Roman" w:hAnsi="Times New Roman"/>
                  <w:color w:val="0000FF"/>
                  <w:u w:val="single"/>
                  <w:lang w:val="ru-RU"/>
                </w:rPr>
                <w:t>60</w:t>
              </w:r>
              <w:r>
                <w:rPr>
                  <w:rFonts w:ascii="Times New Roman" w:hAnsi="Times New Roman"/>
                  <w:color w:val="0000FF"/>
                  <w:u w:val="single"/>
                </w:rPr>
                <w:t>e</w:t>
              </w:r>
            </w:hyperlink>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34</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07.11.2023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1</w:t>
              </w:r>
              <w:r>
                <w:rPr>
                  <w:rFonts w:ascii="Times New Roman" w:hAnsi="Times New Roman"/>
                  <w:color w:val="0000FF"/>
                  <w:u w:val="single"/>
                </w:rPr>
                <w:t>b</w:t>
              </w:r>
              <w:r w:rsidRPr="00203F2B">
                <w:rPr>
                  <w:rFonts w:ascii="Times New Roman" w:hAnsi="Times New Roman"/>
                  <w:color w:val="0000FF"/>
                  <w:u w:val="single"/>
                  <w:lang w:val="ru-RU"/>
                </w:rPr>
                <w:t>78</w:t>
              </w:r>
              <w:r>
                <w:rPr>
                  <w:rFonts w:ascii="Times New Roman" w:hAnsi="Times New Roman"/>
                  <w:color w:val="0000FF"/>
                  <w:u w:val="single"/>
                </w:rPr>
                <w:t>a</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35</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Решение задач на нахождение площади</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08.11.2023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36</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Нахождение площади фигуры разными способами: палетка, разбиение на </w:t>
            </w:r>
            <w:r w:rsidRPr="00203F2B">
              <w:rPr>
                <w:rFonts w:ascii="Times New Roman" w:hAnsi="Times New Roman"/>
                <w:color w:val="000000"/>
                <w:sz w:val="24"/>
                <w:lang w:val="ru-RU"/>
              </w:rPr>
              <w:lastRenderedPageBreak/>
              <w:t>прямоугольники или единичные квадраты</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09.11.2023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lastRenderedPageBreak/>
              <w:t>37</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13.11.2023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1</w:t>
              </w:r>
              <w:r>
                <w:rPr>
                  <w:rFonts w:ascii="Times New Roman" w:hAnsi="Times New Roman"/>
                  <w:color w:val="0000FF"/>
                  <w:u w:val="single"/>
                </w:rPr>
                <w:t>a</w:t>
              </w:r>
              <w:r w:rsidRPr="00203F2B">
                <w:rPr>
                  <w:rFonts w:ascii="Times New Roman" w:hAnsi="Times New Roman"/>
                  <w:color w:val="0000FF"/>
                  <w:u w:val="single"/>
                  <w:lang w:val="ru-RU"/>
                </w:rPr>
                <w:t>89</w:t>
              </w:r>
              <w:r>
                <w:rPr>
                  <w:rFonts w:ascii="Times New Roman" w:hAnsi="Times New Roman"/>
                  <w:color w:val="0000FF"/>
                  <w:u w:val="single"/>
                </w:rPr>
                <w:t>e</w:t>
              </w:r>
            </w:hyperlink>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38</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14.11.2023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1</w:t>
              </w:r>
              <w:r>
                <w:rPr>
                  <w:rFonts w:ascii="Times New Roman" w:hAnsi="Times New Roman"/>
                  <w:color w:val="0000FF"/>
                  <w:u w:val="single"/>
                </w:rPr>
                <w:t>ae</w:t>
              </w:r>
              <w:r w:rsidRPr="00203F2B">
                <w:rPr>
                  <w:rFonts w:ascii="Times New Roman" w:hAnsi="Times New Roman"/>
                  <w:color w:val="0000FF"/>
                  <w:u w:val="single"/>
                  <w:lang w:val="ru-RU"/>
                </w:rPr>
                <w:t>2</w:t>
              </w:r>
              <w:r>
                <w:rPr>
                  <w:rFonts w:ascii="Times New Roman" w:hAnsi="Times New Roman"/>
                  <w:color w:val="0000FF"/>
                  <w:u w:val="single"/>
                </w:rPr>
                <w:t>a</w:t>
              </w:r>
            </w:hyperlink>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39</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15.11.2023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1</w:t>
              </w:r>
              <w:r>
                <w:rPr>
                  <w:rFonts w:ascii="Times New Roman" w:hAnsi="Times New Roman"/>
                  <w:color w:val="0000FF"/>
                  <w:u w:val="single"/>
                </w:rPr>
                <w:t>afe</w:t>
              </w:r>
              <w:r w:rsidRPr="00203F2B">
                <w:rPr>
                  <w:rFonts w:ascii="Times New Roman" w:hAnsi="Times New Roman"/>
                  <w:color w:val="0000FF"/>
                  <w:u w:val="single"/>
                  <w:lang w:val="ru-RU"/>
                </w:rPr>
                <w:t>2</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40</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16.11.2023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41</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Решение задач на расчет времени</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20.11.2023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42</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Доля величины времени, массы, длины</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21.11.2023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1</w:t>
              </w:r>
              <w:r>
                <w:rPr>
                  <w:rFonts w:ascii="Times New Roman" w:hAnsi="Times New Roman"/>
                  <w:color w:val="0000FF"/>
                  <w:u w:val="single"/>
                </w:rPr>
                <w:t>be</w:t>
              </w:r>
              <w:r w:rsidRPr="00203F2B">
                <w:rPr>
                  <w:rFonts w:ascii="Times New Roman" w:hAnsi="Times New Roman"/>
                  <w:color w:val="0000FF"/>
                  <w:u w:val="single"/>
                  <w:lang w:val="ru-RU"/>
                </w:rPr>
                <w:t>92</w:t>
              </w:r>
            </w:hyperlink>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43</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Сравнение величин, упорядочение величин</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22.11.2023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1</w:t>
              </w:r>
              <w:r>
                <w:rPr>
                  <w:rFonts w:ascii="Times New Roman" w:hAnsi="Times New Roman"/>
                  <w:color w:val="0000FF"/>
                  <w:u w:val="single"/>
                </w:rPr>
                <w:t>a</w:t>
              </w:r>
              <w:r w:rsidRPr="00203F2B">
                <w:rPr>
                  <w:rFonts w:ascii="Times New Roman" w:hAnsi="Times New Roman"/>
                  <w:color w:val="0000FF"/>
                  <w:u w:val="single"/>
                  <w:lang w:val="ru-RU"/>
                </w:rPr>
                <w:t>704</w:t>
              </w:r>
            </w:hyperlink>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44</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Закрепление. Таблица </w:t>
            </w:r>
            <w:r>
              <w:rPr>
                <w:rFonts w:ascii="Times New Roman" w:hAnsi="Times New Roman"/>
                <w:color w:val="000000"/>
                <w:sz w:val="24"/>
              </w:rPr>
              <w:lastRenderedPageBreak/>
              <w:t>единиц времени</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lastRenderedPageBreak/>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23.11.2023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lastRenderedPageBreak/>
              <w:t xml:space="preserve">Библиотека ЦОК </w:t>
            </w:r>
            <w:hyperlink r:id="rId33">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1</w:t>
              </w:r>
              <w:r>
                <w:rPr>
                  <w:rFonts w:ascii="Times New Roman" w:hAnsi="Times New Roman"/>
                  <w:color w:val="0000FF"/>
                  <w:u w:val="single"/>
                </w:rPr>
                <w:t>b</w:t>
              </w:r>
              <w:r w:rsidRPr="00203F2B">
                <w:rPr>
                  <w:rFonts w:ascii="Times New Roman" w:hAnsi="Times New Roman"/>
                  <w:color w:val="0000FF"/>
                  <w:u w:val="single"/>
                  <w:lang w:val="ru-RU"/>
                </w:rPr>
                <w:t>168</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lastRenderedPageBreak/>
              <w:t>45</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Контрольная работа №2</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27.11.2023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46</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Применение представлений о площади для решения задач</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28.11.2023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47</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Решение задач на нахождение величины (массы, длины)</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29.11.2023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48</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Задачи на нахождение величины (массы, длины)</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30.11.2023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49</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Письменное сложение многозначных чисел</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04.12.2023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1</w:t>
              </w:r>
              <w:r>
                <w:rPr>
                  <w:rFonts w:ascii="Times New Roman" w:hAnsi="Times New Roman"/>
                  <w:color w:val="0000FF"/>
                  <w:u w:val="single"/>
                </w:rPr>
                <w:t>c</w:t>
              </w:r>
              <w:r w:rsidRPr="00203F2B">
                <w:rPr>
                  <w:rFonts w:ascii="Times New Roman" w:hAnsi="Times New Roman"/>
                  <w:color w:val="0000FF"/>
                  <w:u w:val="single"/>
                  <w:lang w:val="ru-RU"/>
                </w:rPr>
                <w:t>022</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50</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Решение задач на нахождение длины</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05.12.2023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51</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Приемы прикидки результата и оценки правильности выполнения сложения</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06.12.2023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52</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Разностное и кратное сравнение величин</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07.12.2023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53</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Письменное вычитание </w:t>
            </w:r>
            <w:r>
              <w:rPr>
                <w:rFonts w:ascii="Times New Roman" w:hAnsi="Times New Roman"/>
                <w:color w:val="000000"/>
                <w:sz w:val="24"/>
              </w:rPr>
              <w:lastRenderedPageBreak/>
              <w:t>многозначных чисел</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lastRenderedPageBreak/>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11.12.2023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lastRenderedPageBreak/>
              <w:t xml:space="preserve">Библиотека ЦОК </w:t>
            </w:r>
            <w:hyperlink r:id="rId35">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1</w:t>
              </w:r>
              <w:r>
                <w:rPr>
                  <w:rFonts w:ascii="Times New Roman" w:hAnsi="Times New Roman"/>
                  <w:color w:val="0000FF"/>
                  <w:u w:val="single"/>
                </w:rPr>
                <w:t>c</w:t>
              </w:r>
              <w:r w:rsidRPr="00203F2B">
                <w:rPr>
                  <w:rFonts w:ascii="Times New Roman" w:hAnsi="Times New Roman"/>
                  <w:color w:val="0000FF"/>
                  <w:u w:val="single"/>
                  <w:lang w:val="ru-RU"/>
                </w:rPr>
                <w:t>1</w:t>
              </w:r>
              <w:r>
                <w:rPr>
                  <w:rFonts w:ascii="Times New Roman" w:hAnsi="Times New Roman"/>
                  <w:color w:val="0000FF"/>
                  <w:u w:val="single"/>
                </w:rPr>
                <w:t>b</w:t>
              </w:r>
              <w:r w:rsidRPr="00203F2B">
                <w:rPr>
                  <w:rFonts w:ascii="Times New Roman" w:hAnsi="Times New Roman"/>
                  <w:color w:val="0000FF"/>
                  <w:u w:val="single"/>
                  <w:lang w:val="ru-RU"/>
                </w:rPr>
                <w:t>2</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Приемы прикидки результата и оценки правильности выполнения вычитания</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12.12.2023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55</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Устные приемы вычислений: сложение и вычитание многозначных чисел</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13.12.2023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56</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Дополнение многозначного числа до заданного круглого числа</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14.12.2023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57</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Нахождение неизвестного компонента действия сложения (с комментированием)</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18.12.2023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1</w:t>
              </w:r>
              <w:r>
                <w:rPr>
                  <w:rFonts w:ascii="Times New Roman" w:hAnsi="Times New Roman"/>
                  <w:color w:val="0000FF"/>
                  <w:u w:val="single"/>
                </w:rPr>
                <w:t>f</w:t>
              </w:r>
              <w:r w:rsidRPr="00203F2B">
                <w:rPr>
                  <w:rFonts w:ascii="Times New Roman" w:hAnsi="Times New Roman"/>
                  <w:color w:val="0000FF"/>
                  <w:u w:val="single"/>
                  <w:lang w:val="ru-RU"/>
                </w:rPr>
                <w:t>61</w:t>
              </w:r>
              <w:r>
                <w:rPr>
                  <w:rFonts w:ascii="Times New Roman" w:hAnsi="Times New Roman"/>
                  <w:color w:val="0000FF"/>
                  <w:u w:val="single"/>
                </w:rPr>
                <w:t>e</w:t>
              </w:r>
            </w:hyperlink>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58</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Нахождение неизвестного компонента действия вычитания (с комментированием)</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19.12.2023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1</w:t>
              </w:r>
              <w:r>
                <w:rPr>
                  <w:rFonts w:ascii="Times New Roman" w:hAnsi="Times New Roman"/>
                  <w:color w:val="0000FF"/>
                  <w:u w:val="single"/>
                </w:rPr>
                <w:t>f</w:t>
              </w:r>
              <w:r w:rsidRPr="00203F2B">
                <w:rPr>
                  <w:rFonts w:ascii="Times New Roman" w:hAnsi="Times New Roman"/>
                  <w:color w:val="0000FF"/>
                  <w:u w:val="single"/>
                  <w:lang w:val="ru-RU"/>
                </w:rPr>
                <w:t>7</w:t>
              </w:r>
              <w:r>
                <w:rPr>
                  <w:rFonts w:ascii="Times New Roman" w:hAnsi="Times New Roman"/>
                  <w:color w:val="0000FF"/>
                  <w:u w:val="single"/>
                </w:rPr>
                <w:t>c</w:t>
              </w:r>
              <w:r w:rsidRPr="00203F2B">
                <w:rPr>
                  <w:rFonts w:ascii="Times New Roman" w:hAnsi="Times New Roman"/>
                  <w:color w:val="0000FF"/>
                  <w:u w:val="single"/>
                  <w:lang w:val="ru-RU"/>
                </w:rPr>
                <w:t>2</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59</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Примеры и контрпримеры</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20.12.2023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60</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Изображение фигуры, симметричной заданной</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21.12.2023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61</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Вычисление доли величины</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25.12.2023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lastRenderedPageBreak/>
              <w:t>62</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26.12.2023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63</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Планирование хода решения задачи арифметическим способом</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27.12.2023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21482</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64</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Сравнение математических объектов (общее, различное, уникальное/специфичное)</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28.12.2023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65</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Контрольная работа № 3</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09.01.2024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66</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Арифметические действия с величинами: сложение, вычитание</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10.01.2024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67</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Поиск и использование данных для решения практических задач</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11.01.2024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212</w:t>
              </w:r>
              <w:r>
                <w:rPr>
                  <w:rFonts w:ascii="Times New Roman" w:hAnsi="Times New Roman"/>
                  <w:color w:val="0000FF"/>
                  <w:u w:val="single"/>
                </w:rPr>
                <w:t>de</w:t>
              </w:r>
            </w:hyperlink>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68</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Задачи на нахождение цены, количества, стоимости товара</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15.01.2024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22</w:t>
              </w:r>
              <w:r>
                <w:rPr>
                  <w:rFonts w:ascii="Times New Roman" w:hAnsi="Times New Roman"/>
                  <w:color w:val="0000FF"/>
                  <w:u w:val="single"/>
                </w:rPr>
                <w:t>abc</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69</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16.01.2024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lastRenderedPageBreak/>
              <w:t>70</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17.01.2024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71</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Задачи с недостаточными данными</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18.01.2024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72</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Таблица: чтение, дополнение</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22.01.2024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73</w:t>
            </w:r>
          </w:p>
        </w:tc>
        <w:tc>
          <w:tcPr>
            <w:tcW w:w="3432" w:type="dxa"/>
            <w:tcMar>
              <w:top w:w="50" w:type="dxa"/>
              <w:left w:w="100" w:type="dxa"/>
            </w:tcMar>
            <w:vAlign w:val="center"/>
          </w:tcPr>
          <w:p w:rsidR="00B345E6" w:rsidRDefault="00EB25AD">
            <w:pPr>
              <w:spacing w:after="0"/>
              <w:ind w:left="135"/>
            </w:pPr>
            <w:r w:rsidRPr="00203F2B">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23.01.2024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25582</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74</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Устные приемы вычислений: умножение и деление с многозначным числом</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24.01.2024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75</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Умножение на однозначное число в пределах 100000</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25.01.2024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1</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aa</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76</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29.01.2024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77</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Составление числового выражения (произведения, </w:t>
            </w:r>
            <w:r w:rsidRPr="00203F2B">
              <w:rPr>
                <w:rFonts w:ascii="Times New Roman" w:hAnsi="Times New Roman"/>
                <w:color w:val="000000"/>
                <w:sz w:val="24"/>
                <w:lang w:val="ru-RU"/>
              </w:rPr>
              <w:lastRenderedPageBreak/>
              <w:t>частного) с комментированием, нахождение его значения</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30.01.202</w:t>
            </w:r>
            <w:r>
              <w:rPr>
                <w:rFonts w:ascii="Times New Roman" w:hAnsi="Times New Roman"/>
                <w:color w:val="000000"/>
                <w:sz w:val="24"/>
              </w:rPr>
              <w:lastRenderedPageBreak/>
              <w:t xml:space="preserve">4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lastRenderedPageBreak/>
              <w:t>78</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Взаимное расположение геометрических фигур на чертеже</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31.01.2024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79</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Нахождение неизвестного компонента действия умножения (с комментированием)</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01.02.2024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1</w:t>
              </w:r>
              <w:r>
                <w:rPr>
                  <w:rFonts w:ascii="Times New Roman" w:hAnsi="Times New Roman"/>
                  <w:color w:val="0000FF"/>
                  <w:u w:val="single"/>
                </w:rPr>
                <w:t>f</w:t>
              </w:r>
              <w:r w:rsidRPr="00203F2B">
                <w:rPr>
                  <w:rFonts w:ascii="Times New Roman" w:hAnsi="Times New Roman"/>
                  <w:color w:val="0000FF"/>
                  <w:u w:val="single"/>
                  <w:lang w:val="ru-RU"/>
                </w:rPr>
                <w:t>970</w:t>
              </w:r>
            </w:hyperlink>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80</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Нахождение неизвестного компонента действия деления (с комментированием)</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05.02.2024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1</w:t>
              </w:r>
              <w:r>
                <w:rPr>
                  <w:rFonts w:ascii="Times New Roman" w:hAnsi="Times New Roman"/>
                  <w:color w:val="0000FF"/>
                  <w:u w:val="single"/>
                </w:rPr>
                <w:t>fb</w:t>
              </w:r>
              <w:r w:rsidRPr="00203F2B">
                <w:rPr>
                  <w:rFonts w:ascii="Times New Roman" w:hAnsi="Times New Roman"/>
                  <w:color w:val="0000FF"/>
                  <w:u w:val="single"/>
                  <w:lang w:val="ru-RU"/>
                </w:rPr>
                <w:t>1</w:t>
              </w:r>
              <w:r>
                <w:rPr>
                  <w:rFonts w:ascii="Times New Roman" w:hAnsi="Times New Roman"/>
                  <w:color w:val="0000FF"/>
                  <w:u w:val="single"/>
                </w:rPr>
                <w:t>e</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81</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Сравнение геометрических фигур</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06.02.2024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82</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07.02.2024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83</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Деление на однозначное число в пределах 100000</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08.02.2024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1</w:t>
              </w:r>
              <w:r>
                <w:rPr>
                  <w:rFonts w:ascii="Times New Roman" w:hAnsi="Times New Roman"/>
                  <w:color w:val="0000FF"/>
                  <w:u w:val="single"/>
                </w:rPr>
                <w:t>cf</w:t>
              </w:r>
              <w:r w:rsidRPr="00203F2B">
                <w:rPr>
                  <w:rFonts w:ascii="Times New Roman" w:hAnsi="Times New Roman"/>
                  <w:color w:val="0000FF"/>
                  <w:u w:val="single"/>
                  <w:lang w:val="ru-RU"/>
                </w:rPr>
                <w:t>90</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84</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Составление числового выражения, содержащего 2 действия, нахождение его </w:t>
            </w:r>
            <w:r w:rsidRPr="00203F2B">
              <w:rPr>
                <w:rFonts w:ascii="Times New Roman" w:hAnsi="Times New Roman"/>
                <w:color w:val="000000"/>
                <w:sz w:val="24"/>
                <w:lang w:val="ru-RU"/>
              </w:rPr>
              <w:lastRenderedPageBreak/>
              <w:t>значения</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12.02.2024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lastRenderedPageBreak/>
              <w:t>85</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Уменьшение значения величины в несколько раз (деление на однозначное число)</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13.02.2024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86</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Контрольная работа №4</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14.02.2024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87</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Число, большее или меньшее данного числа в заданное число раз</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15.02.2024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88</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19.02.2024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89</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Повторение пройденного по разделу "Нумерация"</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20.02.2024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90</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Сравнение значений числовых выражений с одним арифметическим действием</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21.02.2024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91</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Разные приемы записи решения задачи</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22.02.2024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2358</w:t>
              </w:r>
              <w:r>
                <w:rPr>
                  <w:rFonts w:ascii="Times New Roman" w:hAnsi="Times New Roman"/>
                  <w:color w:val="0000FF"/>
                  <w:u w:val="single"/>
                </w:rPr>
                <w:t>e</w:t>
              </w:r>
            </w:hyperlink>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92</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Работа с утверждениями: составление и проверка логических рассуждений </w:t>
            </w:r>
            <w:r w:rsidRPr="00203F2B">
              <w:rPr>
                <w:rFonts w:ascii="Times New Roman" w:hAnsi="Times New Roman"/>
                <w:color w:val="000000"/>
                <w:sz w:val="24"/>
                <w:lang w:val="ru-RU"/>
              </w:rPr>
              <w:lastRenderedPageBreak/>
              <w:t>при решении задач, формулирование вывода</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26.02.2024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215</w:t>
              </w:r>
              <w:r>
                <w:rPr>
                  <w:rFonts w:ascii="Times New Roman" w:hAnsi="Times New Roman"/>
                  <w:color w:val="0000FF"/>
                  <w:u w:val="single"/>
                </w:rPr>
                <w:t>ea</w:t>
              </w:r>
            </w:hyperlink>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lastRenderedPageBreak/>
              <w:t>93</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Решение задач на нахождение периметра прямоугольника (квадрата)</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27.02.2024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2597</w:t>
              </w:r>
              <w:r>
                <w:rPr>
                  <w:rFonts w:ascii="Times New Roman" w:hAnsi="Times New Roman"/>
                  <w:color w:val="0000FF"/>
                  <w:u w:val="single"/>
                </w:rPr>
                <w:t>e</w:t>
              </w:r>
            </w:hyperlink>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94</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Решение задач, отражающих ситуацию купли-продажи</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28.02.2024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22</w:t>
              </w:r>
              <w:r>
                <w:rPr>
                  <w:rFonts w:ascii="Times New Roman" w:hAnsi="Times New Roman"/>
                  <w:color w:val="0000FF"/>
                  <w:u w:val="single"/>
                </w:rPr>
                <w:t>abc</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95</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Закрепление изученного по разделу "Арифметические действия"</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29.02.2024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96</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Периметр многоугольника</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04.03.2024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97</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Решение задач на движение</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05.03.2024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2226</w:t>
              </w:r>
              <w:r>
                <w:rPr>
                  <w:rFonts w:ascii="Times New Roman" w:hAnsi="Times New Roman"/>
                  <w:color w:val="0000FF"/>
                  <w:u w:val="single"/>
                </w:rPr>
                <w:t>a</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98</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Решение расчетных задач (расходы, изменения)</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06.03.2024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99</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07.03.2024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25</w:t>
              </w:r>
              <w:r>
                <w:rPr>
                  <w:rFonts w:ascii="Times New Roman" w:hAnsi="Times New Roman"/>
                  <w:color w:val="0000FF"/>
                  <w:u w:val="single"/>
                </w:rPr>
                <w:t>e</w:t>
              </w:r>
              <w:r w:rsidRPr="00203F2B">
                <w:rPr>
                  <w:rFonts w:ascii="Times New Roman" w:hAnsi="Times New Roman"/>
                  <w:color w:val="0000FF"/>
                  <w:u w:val="single"/>
                  <w:lang w:val="ru-RU"/>
                </w:rPr>
                <w:t>42</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100</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Разные формы представления одной и той же информации</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11.03.2024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lastRenderedPageBreak/>
              <w:t>101</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Модели пространственных геометрических фигур в окружающем мире (шар, куб)</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12.03.2024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24736</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102</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Проекции предметов окружающего мира на плоскость</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13.03.2024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103</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Применение алгоритмов для вычислений</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14.03.2024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104</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Деление с остатком</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18.03.2024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105</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19.03.2024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106</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Нахождение значения числового выражения, содержащего 2-4 действия</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20.03.2024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107</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Правила работы с электронными техническими средствами. Применение электронных средств для закрепления умения конструировать с </w:t>
            </w:r>
            <w:r w:rsidRPr="00203F2B">
              <w:rPr>
                <w:rFonts w:ascii="Times New Roman" w:hAnsi="Times New Roman"/>
                <w:color w:val="000000"/>
                <w:sz w:val="24"/>
                <w:lang w:val="ru-RU"/>
              </w:rPr>
              <w:lastRenderedPageBreak/>
              <w:t>использованием геометрических фигур</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21.03.2024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lastRenderedPageBreak/>
              <w:t>108</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Алгоритм умножения на двузначное число в пределах 100000</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01.04.2024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1</w:t>
              </w:r>
              <w:r>
                <w:rPr>
                  <w:rFonts w:ascii="Times New Roman" w:hAnsi="Times New Roman"/>
                  <w:color w:val="0000FF"/>
                  <w:u w:val="single"/>
                </w:rPr>
                <w:t>c</w:t>
              </w:r>
              <w:r w:rsidRPr="00203F2B">
                <w:rPr>
                  <w:rFonts w:ascii="Times New Roman" w:hAnsi="Times New Roman"/>
                  <w:color w:val="0000FF"/>
                  <w:u w:val="single"/>
                  <w:lang w:val="ru-RU"/>
                </w:rPr>
                <w:t>6</w:t>
              </w:r>
              <w:r>
                <w:rPr>
                  <w:rFonts w:ascii="Times New Roman" w:hAnsi="Times New Roman"/>
                  <w:color w:val="0000FF"/>
                  <w:u w:val="single"/>
                </w:rPr>
                <w:t>f</w:t>
              </w:r>
              <w:r w:rsidRPr="00203F2B">
                <w:rPr>
                  <w:rFonts w:ascii="Times New Roman" w:hAnsi="Times New Roman"/>
                  <w:color w:val="0000FF"/>
                  <w:u w:val="single"/>
                  <w:lang w:val="ru-RU"/>
                </w:rPr>
                <w:t>8</w:t>
              </w:r>
            </w:hyperlink>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109</w:t>
            </w:r>
          </w:p>
        </w:tc>
        <w:tc>
          <w:tcPr>
            <w:tcW w:w="3432" w:type="dxa"/>
            <w:tcMar>
              <w:top w:w="50" w:type="dxa"/>
              <w:left w:w="100" w:type="dxa"/>
            </w:tcMar>
            <w:vAlign w:val="center"/>
          </w:tcPr>
          <w:p w:rsidR="00B345E6" w:rsidRDefault="00EB25AD">
            <w:pPr>
              <w:spacing w:after="0"/>
              <w:ind w:left="135"/>
            </w:pPr>
            <w:r w:rsidRPr="00203F2B">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02.04.2024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25410</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110</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Приемы прикидки результата и оценки правильности выполнения умножения</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03.04.2024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111</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Умножение на двузначное число в пределах 100000</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04.04.2024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112</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Контрольная работа №5</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08.04.2024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113</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09.04.2024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2529</w:t>
              </w:r>
              <w:r>
                <w:rPr>
                  <w:rFonts w:ascii="Times New Roman" w:hAnsi="Times New Roman"/>
                  <w:color w:val="0000FF"/>
                  <w:u w:val="single"/>
                </w:rPr>
                <w:t>e</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114</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Применение алгоритмов для построения геометрической фигуры, измерения длины </w:t>
            </w:r>
            <w:r w:rsidRPr="00203F2B">
              <w:rPr>
                <w:rFonts w:ascii="Times New Roman" w:hAnsi="Times New Roman"/>
                <w:color w:val="000000"/>
                <w:sz w:val="24"/>
                <w:lang w:val="ru-RU"/>
              </w:rPr>
              <w:lastRenderedPageBreak/>
              <w:t>отрезка</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10.04.2024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lastRenderedPageBreak/>
              <w:t>115</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Письменное умножение и деление многозначных чисел</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11.04.2024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116</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Классификация объектов по одному-двум признакам</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15.04.2024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117</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Закрепление по теме "Письменные вычисления"</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16.04.2024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118</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17.04.2024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2316</w:t>
              </w:r>
              <w:r>
                <w:rPr>
                  <w:rFonts w:ascii="Times New Roman" w:hAnsi="Times New Roman"/>
                  <w:color w:val="0000FF"/>
                  <w:u w:val="single"/>
                </w:rPr>
                <w:t>a</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119</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Суммирование данных строки, столбца данной таблицы</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18.04.2024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120</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Алгоритм деления на двузначное число в пределах 100000</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22.04.2024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1</w:t>
              </w:r>
              <w:r>
                <w:rPr>
                  <w:rFonts w:ascii="Times New Roman" w:hAnsi="Times New Roman"/>
                  <w:color w:val="0000FF"/>
                  <w:u w:val="single"/>
                </w:rPr>
                <w:t>d</w:t>
              </w:r>
              <w:r w:rsidRPr="00203F2B">
                <w:rPr>
                  <w:rFonts w:ascii="Times New Roman" w:hAnsi="Times New Roman"/>
                  <w:color w:val="0000FF"/>
                  <w:u w:val="single"/>
                  <w:lang w:val="ru-RU"/>
                </w:rPr>
                <w:t>544</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121</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Деление на двузначное число в пределах 100000</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23.04.2024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122</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Окружность, круг: распознавание и изображение</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24.04.2024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241</w:t>
              </w:r>
              <w:r>
                <w:rPr>
                  <w:rFonts w:ascii="Times New Roman" w:hAnsi="Times New Roman"/>
                  <w:color w:val="0000FF"/>
                  <w:u w:val="single"/>
                </w:rPr>
                <w:t>f</w:t>
              </w:r>
              <w:r w:rsidRPr="00203F2B">
                <w:rPr>
                  <w:rFonts w:ascii="Times New Roman" w:hAnsi="Times New Roman"/>
                  <w:color w:val="0000FF"/>
                  <w:u w:val="single"/>
                  <w:lang w:val="ru-RU"/>
                </w:rPr>
                <w:t>0</w:t>
              </w:r>
            </w:hyperlink>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123</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Задачи на нахождение </w:t>
            </w:r>
            <w:r w:rsidRPr="00203F2B">
              <w:rPr>
                <w:rFonts w:ascii="Times New Roman" w:hAnsi="Times New Roman"/>
                <w:color w:val="000000"/>
                <w:sz w:val="24"/>
                <w:lang w:val="ru-RU"/>
              </w:rPr>
              <w:lastRenderedPageBreak/>
              <w:t>производительности труда, времени работы, объема выполненной работы</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25.04.2024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lastRenderedPageBreak/>
              <w:t xml:space="preserve">Библиотека ЦОК </w:t>
            </w:r>
            <w:hyperlink r:id="rId59">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22968</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lastRenderedPageBreak/>
              <w:t>124</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Задачи с избыточными и недостающими данными</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29.04.2024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125</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Окружность и круг: построение, нахождение радиуса</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30.04.2024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2433</w:t>
              </w:r>
              <w:r>
                <w:rPr>
                  <w:rFonts w:ascii="Times New Roman" w:hAnsi="Times New Roman"/>
                  <w:color w:val="0000FF"/>
                  <w:u w:val="single"/>
                </w:rPr>
                <w:t>a</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126</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Применение представлений о периметре многоугольника для решения задач</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06.05.2024 </w:t>
            </w:r>
          </w:p>
        </w:tc>
        <w:tc>
          <w:tcPr>
            <w:tcW w:w="1904" w:type="dxa"/>
            <w:tcMar>
              <w:top w:w="50" w:type="dxa"/>
              <w:left w:w="100" w:type="dxa"/>
            </w:tcMar>
            <w:vAlign w:val="center"/>
          </w:tcPr>
          <w:p w:rsidR="00B345E6" w:rsidRDefault="00B345E6">
            <w:pPr>
              <w:spacing w:after="0"/>
              <w:ind w:left="135"/>
            </w:pPr>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127</w:t>
            </w:r>
          </w:p>
        </w:tc>
        <w:tc>
          <w:tcPr>
            <w:tcW w:w="3432" w:type="dxa"/>
            <w:tcMar>
              <w:top w:w="50" w:type="dxa"/>
              <w:left w:w="100" w:type="dxa"/>
            </w:tcMar>
            <w:vAlign w:val="center"/>
          </w:tcPr>
          <w:p w:rsidR="00B345E6" w:rsidRDefault="00EB25AD">
            <w:pPr>
              <w:spacing w:after="0"/>
              <w:ind w:left="135"/>
            </w:pPr>
            <w:r>
              <w:rPr>
                <w:rFonts w:ascii="Times New Roman" w:hAnsi="Times New Roman"/>
                <w:color w:val="000000"/>
                <w:sz w:val="24"/>
              </w:rPr>
              <w:t>Итоговая контрольная работа</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07.05.2024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128</w:t>
            </w:r>
          </w:p>
        </w:tc>
        <w:tc>
          <w:tcPr>
            <w:tcW w:w="3432" w:type="dxa"/>
            <w:tcMar>
              <w:top w:w="50" w:type="dxa"/>
              <w:left w:w="100" w:type="dxa"/>
            </w:tcMar>
            <w:vAlign w:val="center"/>
          </w:tcPr>
          <w:p w:rsidR="00B345E6" w:rsidRDefault="00EB25AD">
            <w:pPr>
              <w:spacing w:after="0"/>
              <w:ind w:left="135"/>
            </w:pPr>
            <w:r w:rsidRPr="00203F2B">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08.05.2024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296</w:t>
              </w:r>
              <w:r>
                <w:rPr>
                  <w:rFonts w:ascii="Times New Roman" w:hAnsi="Times New Roman"/>
                  <w:color w:val="0000FF"/>
                  <w:u w:val="single"/>
                </w:rPr>
                <w:t>aa</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129</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Закрепление по теме "Разные способы решения некоторых видов изученных задач"</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13.05.2024 </w:t>
            </w:r>
          </w:p>
        </w:tc>
        <w:tc>
          <w:tcPr>
            <w:tcW w:w="1904" w:type="dxa"/>
            <w:tcMar>
              <w:top w:w="50" w:type="dxa"/>
              <w:left w:w="100" w:type="dxa"/>
            </w:tcMar>
            <w:vAlign w:val="center"/>
          </w:tcPr>
          <w:p w:rsidR="00B345E6" w:rsidRDefault="00B345E6">
            <w:pPr>
              <w:spacing w:after="0"/>
              <w:ind w:left="135"/>
            </w:pPr>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lastRenderedPageBreak/>
              <w:t>130</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Задачи на нахождение скорости, времени, пройденного пути</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14.05.2024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2911</w:t>
              </w:r>
              <w:r>
                <w:rPr>
                  <w:rFonts w:ascii="Times New Roman" w:hAnsi="Times New Roman"/>
                  <w:color w:val="0000FF"/>
                  <w:u w:val="single"/>
                </w:rPr>
                <w:t>e</w:t>
              </w:r>
            </w:hyperlink>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131</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Закрепление. Работа с текстовой задачей</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15.05.2024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29510</w:t>
              </w:r>
            </w:hyperlink>
          </w:p>
        </w:tc>
      </w:tr>
      <w:tr w:rsidR="00B345E6">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132</w:t>
            </w:r>
          </w:p>
        </w:tc>
        <w:tc>
          <w:tcPr>
            <w:tcW w:w="3432" w:type="dxa"/>
            <w:tcMar>
              <w:top w:w="50" w:type="dxa"/>
              <w:left w:w="100" w:type="dxa"/>
            </w:tcMar>
            <w:vAlign w:val="center"/>
          </w:tcPr>
          <w:p w:rsidR="00B345E6" w:rsidRDefault="00EB25AD">
            <w:pPr>
              <w:spacing w:after="0"/>
              <w:ind w:left="135"/>
            </w:pPr>
            <w:r w:rsidRPr="00203F2B">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68"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16.05.2024 </w:t>
            </w:r>
          </w:p>
        </w:tc>
        <w:tc>
          <w:tcPr>
            <w:tcW w:w="1904" w:type="dxa"/>
            <w:tcMar>
              <w:top w:w="50" w:type="dxa"/>
              <w:left w:w="100" w:type="dxa"/>
            </w:tcMar>
            <w:vAlign w:val="center"/>
          </w:tcPr>
          <w:p w:rsidR="00B345E6" w:rsidRDefault="00EB25AD">
            <w:pPr>
              <w:spacing w:after="0"/>
              <w:ind w:left="135"/>
            </w:pPr>
            <w:r>
              <w:rPr>
                <w:rFonts w:ascii="Times New Roman" w:hAnsi="Times New Roman"/>
                <w:color w:val="000000"/>
                <w:sz w:val="24"/>
              </w:rPr>
              <w:t>Библиотека ЦОК</w:t>
            </w:r>
          </w:p>
          <w:p w:rsidR="00B345E6" w:rsidRDefault="00F715F8">
            <w:pPr>
              <w:numPr>
                <w:ilvl w:val="0"/>
                <w:numId w:val="2"/>
              </w:numPr>
              <w:spacing w:after="0"/>
            </w:pPr>
            <w:hyperlink r:id="rId64">
              <w:r w:rsidR="00EB25AD">
                <w:rPr>
                  <w:rFonts w:ascii="Times New Roman" w:hAnsi="Times New Roman"/>
                  <w:color w:val="0000FF"/>
                  <w:u w:val="single"/>
                </w:rPr>
                <w:t>https://m.edsoo.ru/c4e20b40</w:t>
              </w:r>
            </w:hyperlink>
            <w:r w:rsidR="00EB25AD">
              <w:rPr>
                <w:rFonts w:ascii="Times New Roman" w:hAnsi="Times New Roman"/>
                <w:color w:val="000000"/>
                <w:sz w:val="24"/>
              </w:rPr>
              <w:t xml:space="preserve"> 2)</w:t>
            </w:r>
            <w:hyperlink r:id="rId65">
              <w:r w:rsidR="00EB25AD">
                <w:rPr>
                  <w:rFonts w:ascii="Times New Roman" w:hAnsi="Times New Roman"/>
                  <w:color w:val="0000FF"/>
                  <w:u w:val="single"/>
                </w:rPr>
                <w:t>https://m.edsoo.ru/c4e20cee</w:t>
              </w:r>
            </w:hyperlink>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133</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20.05.2024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244</w:t>
              </w:r>
              <w:r>
                <w:rPr>
                  <w:rFonts w:ascii="Times New Roman" w:hAnsi="Times New Roman"/>
                  <w:color w:val="0000FF"/>
                  <w:u w:val="single"/>
                </w:rPr>
                <w:t>a</w:t>
              </w:r>
              <w:r w:rsidRPr="00203F2B">
                <w:rPr>
                  <w:rFonts w:ascii="Times New Roman" w:hAnsi="Times New Roman"/>
                  <w:color w:val="0000FF"/>
                  <w:u w:val="single"/>
                  <w:lang w:val="ru-RU"/>
                </w:rPr>
                <w:t>2</w:t>
              </w:r>
            </w:hyperlink>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134</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21.05.2024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25154</w:t>
              </w:r>
            </w:hyperlink>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135</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22.05.2024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288</w:t>
              </w:r>
              <w:r>
                <w:rPr>
                  <w:rFonts w:ascii="Times New Roman" w:hAnsi="Times New Roman"/>
                  <w:color w:val="0000FF"/>
                  <w:u w:val="single"/>
                </w:rPr>
                <w:t>ea</w:t>
              </w:r>
            </w:hyperlink>
          </w:p>
        </w:tc>
      </w:tr>
      <w:tr w:rsidR="00B345E6" w:rsidRPr="00203F2B">
        <w:trPr>
          <w:trHeight w:val="144"/>
          <w:tblCellSpacing w:w="20" w:type="nil"/>
        </w:trPr>
        <w:tc>
          <w:tcPr>
            <w:tcW w:w="439" w:type="dxa"/>
            <w:tcMar>
              <w:top w:w="50" w:type="dxa"/>
              <w:left w:w="100" w:type="dxa"/>
            </w:tcMar>
            <w:vAlign w:val="center"/>
          </w:tcPr>
          <w:p w:rsidR="00B345E6" w:rsidRDefault="00EB25AD">
            <w:pPr>
              <w:spacing w:after="0"/>
            </w:pPr>
            <w:r>
              <w:rPr>
                <w:rFonts w:ascii="Times New Roman" w:hAnsi="Times New Roman"/>
                <w:color w:val="000000"/>
                <w:sz w:val="24"/>
              </w:rPr>
              <w:t>136</w:t>
            </w:r>
          </w:p>
        </w:tc>
        <w:tc>
          <w:tcPr>
            <w:tcW w:w="3432"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t xml:space="preserve">Закрепление по теме "Пространственные </w:t>
            </w:r>
            <w:r w:rsidRPr="00203F2B">
              <w:rPr>
                <w:rFonts w:ascii="Times New Roman" w:hAnsi="Times New Roman"/>
                <w:color w:val="000000"/>
                <w:sz w:val="24"/>
                <w:lang w:val="ru-RU"/>
              </w:rPr>
              <w:lastRenderedPageBreak/>
              <w:t>геометрические фигуры (тела)"</w:t>
            </w:r>
          </w:p>
        </w:tc>
        <w:tc>
          <w:tcPr>
            <w:tcW w:w="768"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0 </w:t>
            </w:r>
          </w:p>
        </w:tc>
        <w:tc>
          <w:tcPr>
            <w:tcW w:w="1201" w:type="dxa"/>
            <w:tcMar>
              <w:top w:w="50" w:type="dxa"/>
              <w:left w:w="100" w:type="dxa"/>
            </w:tcMar>
            <w:vAlign w:val="center"/>
          </w:tcPr>
          <w:p w:rsidR="00B345E6" w:rsidRDefault="00EB25AD">
            <w:pPr>
              <w:spacing w:after="0"/>
              <w:ind w:left="135"/>
            </w:pPr>
            <w:r>
              <w:rPr>
                <w:rFonts w:ascii="Times New Roman" w:hAnsi="Times New Roman"/>
                <w:color w:val="000000"/>
                <w:sz w:val="24"/>
              </w:rPr>
              <w:t xml:space="preserve"> 23.05.202</w:t>
            </w:r>
            <w:r>
              <w:rPr>
                <w:rFonts w:ascii="Times New Roman" w:hAnsi="Times New Roman"/>
                <w:color w:val="000000"/>
                <w:sz w:val="24"/>
              </w:rPr>
              <w:lastRenderedPageBreak/>
              <w:t xml:space="preserve">4 </w:t>
            </w:r>
          </w:p>
        </w:tc>
        <w:tc>
          <w:tcPr>
            <w:tcW w:w="1904" w:type="dxa"/>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lastRenderedPageBreak/>
              <w:t xml:space="preserve">Библиотека ЦОК </w:t>
            </w:r>
            <w:hyperlink r:id="rId69">
              <w:r>
                <w:rPr>
                  <w:rFonts w:ascii="Times New Roman" w:hAnsi="Times New Roman"/>
                  <w:color w:val="0000FF"/>
                  <w:u w:val="single"/>
                </w:rPr>
                <w:t>https</w:t>
              </w:r>
              <w:r w:rsidRPr="00203F2B">
                <w:rPr>
                  <w:rFonts w:ascii="Times New Roman" w:hAnsi="Times New Roman"/>
                  <w:color w:val="0000FF"/>
                  <w:u w:val="single"/>
                  <w:lang w:val="ru-RU"/>
                </w:rPr>
                <w:t>://</w:t>
              </w:r>
              <w:r>
                <w:rPr>
                  <w:rFonts w:ascii="Times New Roman" w:hAnsi="Times New Roman"/>
                  <w:color w:val="0000FF"/>
                  <w:u w:val="single"/>
                </w:rPr>
                <w:t>m</w:t>
              </w:r>
              <w:r w:rsidRPr="00203F2B">
                <w:rPr>
                  <w:rFonts w:ascii="Times New Roman" w:hAnsi="Times New Roman"/>
                  <w:color w:val="0000FF"/>
                  <w:u w:val="single"/>
                  <w:lang w:val="ru-RU"/>
                </w:rPr>
                <w:t>.</w:t>
              </w:r>
              <w:r>
                <w:rPr>
                  <w:rFonts w:ascii="Times New Roman" w:hAnsi="Times New Roman"/>
                  <w:color w:val="0000FF"/>
                  <w:u w:val="single"/>
                </w:rPr>
                <w:t>edsoo</w:t>
              </w:r>
              <w:r w:rsidRPr="00203F2B">
                <w:rPr>
                  <w:rFonts w:ascii="Times New Roman" w:hAnsi="Times New Roman"/>
                  <w:color w:val="0000FF"/>
                  <w:u w:val="single"/>
                  <w:lang w:val="ru-RU"/>
                </w:rPr>
                <w:t>.</w:t>
              </w:r>
              <w:r>
                <w:rPr>
                  <w:rFonts w:ascii="Times New Roman" w:hAnsi="Times New Roman"/>
                  <w:color w:val="0000FF"/>
                  <w:u w:val="single"/>
                </w:rPr>
                <w:t>ru</w:t>
              </w:r>
              <w:r w:rsidRPr="00203F2B">
                <w:rPr>
                  <w:rFonts w:ascii="Times New Roman" w:hAnsi="Times New Roman"/>
                  <w:color w:val="0000FF"/>
                  <w:u w:val="single"/>
                  <w:lang w:val="ru-RU"/>
                </w:rPr>
                <w:t>/</w:t>
              </w:r>
              <w:r>
                <w:rPr>
                  <w:rFonts w:ascii="Times New Roman" w:hAnsi="Times New Roman"/>
                  <w:color w:val="0000FF"/>
                  <w:u w:val="single"/>
                </w:rPr>
                <w:t>c</w:t>
              </w:r>
              <w:r w:rsidRPr="00203F2B">
                <w:rPr>
                  <w:rFonts w:ascii="Times New Roman" w:hAnsi="Times New Roman"/>
                  <w:color w:val="0000FF"/>
                  <w:u w:val="single"/>
                  <w:lang w:val="ru-RU"/>
                </w:rPr>
                <w:t>4</w:t>
              </w:r>
              <w:r>
                <w:rPr>
                  <w:rFonts w:ascii="Times New Roman" w:hAnsi="Times New Roman"/>
                  <w:color w:val="0000FF"/>
                  <w:u w:val="single"/>
                </w:rPr>
                <w:t>e</w:t>
              </w:r>
              <w:r w:rsidRPr="00203F2B">
                <w:rPr>
                  <w:rFonts w:ascii="Times New Roman" w:hAnsi="Times New Roman"/>
                  <w:color w:val="0000FF"/>
                  <w:u w:val="single"/>
                  <w:lang w:val="ru-RU"/>
                </w:rPr>
                <w:t>299</w:t>
              </w:r>
              <w:r>
                <w:rPr>
                  <w:rFonts w:ascii="Times New Roman" w:hAnsi="Times New Roman"/>
                  <w:color w:val="0000FF"/>
                  <w:u w:val="single"/>
                </w:rPr>
                <w:t>ca</w:t>
              </w:r>
            </w:hyperlink>
          </w:p>
        </w:tc>
      </w:tr>
      <w:tr w:rsidR="00B345E6">
        <w:trPr>
          <w:trHeight w:val="144"/>
          <w:tblCellSpacing w:w="20" w:type="nil"/>
        </w:trPr>
        <w:tc>
          <w:tcPr>
            <w:tcW w:w="0" w:type="auto"/>
            <w:gridSpan w:val="2"/>
            <w:tcMar>
              <w:top w:w="50" w:type="dxa"/>
              <w:left w:w="100" w:type="dxa"/>
            </w:tcMar>
            <w:vAlign w:val="center"/>
          </w:tcPr>
          <w:p w:rsidR="00B345E6" w:rsidRPr="00203F2B" w:rsidRDefault="00EB25AD">
            <w:pPr>
              <w:spacing w:after="0"/>
              <w:ind w:left="135"/>
              <w:rPr>
                <w:lang w:val="ru-RU"/>
              </w:rPr>
            </w:pPr>
            <w:r w:rsidRPr="00203F2B">
              <w:rPr>
                <w:rFonts w:ascii="Times New Roman" w:hAnsi="Times New Roman"/>
                <w:color w:val="000000"/>
                <w:sz w:val="24"/>
                <w:lang w:val="ru-RU"/>
              </w:rPr>
              <w:lastRenderedPageBreak/>
              <w:t>ОБЩЕЕ КОЛИЧЕСТВО ЧАСОВ ПО ПРОГРАММЕ</w:t>
            </w:r>
          </w:p>
        </w:tc>
        <w:tc>
          <w:tcPr>
            <w:tcW w:w="1207" w:type="dxa"/>
            <w:tcMar>
              <w:top w:w="50" w:type="dxa"/>
              <w:left w:w="100" w:type="dxa"/>
            </w:tcMar>
            <w:vAlign w:val="center"/>
          </w:tcPr>
          <w:p w:rsidR="00B345E6" w:rsidRDefault="00EB25AD">
            <w:pPr>
              <w:spacing w:after="0"/>
              <w:ind w:left="135"/>
              <w:jc w:val="center"/>
            </w:pPr>
            <w:r w:rsidRPr="00203F2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56"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7 </w:t>
            </w:r>
          </w:p>
        </w:tc>
        <w:tc>
          <w:tcPr>
            <w:tcW w:w="1561" w:type="dxa"/>
            <w:tcMar>
              <w:top w:w="50" w:type="dxa"/>
              <w:left w:w="100" w:type="dxa"/>
            </w:tcMar>
            <w:vAlign w:val="center"/>
          </w:tcPr>
          <w:p w:rsidR="00B345E6" w:rsidRDefault="00EB25AD">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B345E6" w:rsidRDefault="00B345E6"/>
        </w:tc>
      </w:tr>
    </w:tbl>
    <w:p w:rsidR="00B345E6" w:rsidRDefault="00B345E6">
      <w:pPr>
        <w:sectPr w:rsidR="00B345E6">
          <w:pgSz w:w="16383" w:h="11906" w:orient="landscape"/>
          <w:pgMar w:top="1134" w:right="850" w:bottom="1134" w:left="1701" w:header="720" w:footer="720" w:gutter="0"/>
          <w:cols w:space="720"/>
        </w:sectPr>
      </w:pPr>
    </w:p>
    <w:p w:rsidR="00B345E6" w:rsidRDefault="00B345E6">
      <w:pPr>
        <w:sectPr w:rsidR="00B345E6">
          <w:pgSz w:w="16383" w:h="11906" w:orient="landscape"/>
          <w:pgMar w:top="1134" w:right="850" w:bottom="1134" w:left="1701" w:header="720" w:footer="720" w:gutter="0"/>
          <w:cols w:space="720"/>
        </w:sectPr>
      </w:pPr>
    </w:p>
    <w:p w:rsidR="00B345E6" w:rsidRDefault="00EB25AD">
      <w:pPr>
        <w:spacing w:after="0"/>
        <w:ind w:left="120"/>
      </w:pPr>
      <w:bookmarkStart w:id="5" w:name="block-22289502"/>
      <w:bookmarkEnd w:id="4"/>
      <w:r>
        <w:rPr>
          <w:rFonts w:ascii="Times New Roman" w:hAnsi="Times New Roman"/>
          <w:b/>
          <w:color w:val="000000"/>
          <w:sz w:val="28"/>
        </w:rPr>
        <w:lastRenderedPageBreak/>
        <w:t>УЧЕБНО-МЕТОДИЧЕСКОЕ ОБЕСПЕЧЕНИЕ ОБРАЗОВАТЕЛЬНОГО ПРОЦЕССА</w:t>
      </w:r>
    </w:p>
    <w:p w:rsidR="00B345E6" w:rsidRPr="00203F2B" w:rsidRDefault="00EB25AD">
      <w:pPr>
        <w:spacing w:after="0" w:line="480" w:lineRule="auto"/>
        <w:ind w:left="120"/>
        <w:rPr>
          <w:lang w:val="ru-RU"/>
        </w:rPr>
      </w:pPr>
      <w:r w:rsidRPr="00203F2B">
        <w:rPr>
          <w:rFonts w:ascii="Times New Roman" w:hAnsi="Times New Roman"/>
          <w:b/>
          <w:color w:val="000000"/>
          <w:sz w:val="28"/>
          <w:lang w:val="ru-RU"/>
        </w:rPr>
        <w:t>ОБЯЗАТЕЛЬНЫЕ УЧЕБНЫЕ МАТЕРИАЛЫ ДЛЯ УЧЕНИКА</w:t>
      </w:r>
    </w:p>
    <w:p w:rsidR="00B345E6" w:rsidRPr="00203F2B" w:rsidRDefault="00B345E6">
      <w:pPr>
        <w:spacing w:after="0" w:line="480" w:lineRule="auto"/>
        <w:ind w:left="120"/>
        <w:rPr>
          <w:lang w:val="ru-RU"/>
        </w:rPr>
      </w:pPr>
    </w:p>
    <w:p w:rsidR="00B345E6" w:rsidRPr="00203F2B" w:rsidRDefault="00B345E6">
      <w:pPr>
        <w:spacing w:after="0" w:line="480" w:lineRule="auto"/>
        <w:ind w:left="120"/>
        <w:rPr>
          <w:lang w:val="ru-RU"/>
        </w:rPr>
      </w:pPr>
    </w:p>
    <w:p w:rsidR="00B345E6" w:rsidRPr="00203F2B" w:rsidRDefault="00B345E6">
      <w:pPr>
        <w:spacing w:after="0"/>
        <w:ind w:left="120"/>
        <w:rPr>
          <w:lang w:val="ru-RU"/>
        </w:rPr>
      </w:pPr>
    </w:p>
    <w:p w:rsidR="00B345E6" w:rsidRPr="00203F2B" w:rsidRDefault="00EB25AD">
      <w:pPr>
        <w:spacing w:after="0" w:line="480" w:lineRule="auto"/>
        <w:ind w:left="120"/>
        <w:rPr>
          <w:lang w:val="ru-RU"/>
        </w:rPr>
      </w:pPr>
      <w:r w:rsidRPr="00203F2B">
        <w:rPr>
          <w:rFonts w:ascii="Times New Roman" w:hAnsi="Times New Roman"/>
          <w:b/>
          <w:color w:val="000000"/>
          <w:sz w:val="28"/>
          <w:lang w:val="ru-RU"/>
        </w:rPr>
        <w:t>МЕТОДИЧЕСКИЕ МАТЕРИАЛЫ ДЛЯ УЧИТЕЛЯ</w:t>
      </w:r>
    </w:p>
    <w:p w:rsidR="00B345E6" w:rsidRPr="00203F2B" w:rsidRDefault="00B345E6">
      <w:pPr>
        <w:spacing w:after="0" w:line="480" w:lineRule="auto"/>
        <w:ind w:left="120"/>
        <w:rPr>
          <w:lang w:val="ru-RU"/>
        </w:rPr>
      </w:pPr>
    </w:p>
    <w:p w:rsidR="00B345E6" w:rsidRPr="00203F2B" w:rsidRDefault="00B345E6">
      <w:pPr>
        <w:spacing w:after="0"/>
        <w:ind w:left="120"/>
        <w:rPr>
          <w:lang w:val="ru-RU"/>
        </w:rPr>
      </w:pPr>
    </w:p>
    <w:p w:rsidR="00B345E6" w:rsidRPr="00203F2B" w:rsidRDefault="00EB25AD">
      <w:pPr>
        <w:spacing w:after="0" w:line="480" w:lineRule="auto"/>
        <w:ind w:left="120"/>
        <w:rPr>
          <w:lang w:val="ru-RU"/>
        </w:rPr>
      </w:pPr>
      <w:r w:rsidRPr="00203F2B">
        <w:rPr>
          <w:rFonts w:ascii="Times New Roman" w:hAnsi="Times New Roman"/>
          <w:b/>
          <w:color w:val="000000"/>
          <w:sz w:val="28"/>
          <w:lang w:val="ru-RU"/>
        </w:rPr>
        <w:t>ЦИФРОВЫЕ ОБРАЗОВАТЕЛЬНЫЕ РЕСУРСЫ И РЕСУРСЫ СЕТИ ИНТЕРНЕТ</w:t>
      </w:r>
    </w:p>
    <w:p w:rsidR="00B345E6" w:rsidRPr="00203F2B" w:rsidRDefault="00B345E6">
      <w:pPr>
        <w:spacing w:after="0" w:line="480" w:lineRule="auto"/>
        <w:ind w:left="120"/>
        <w:rPr>
          <w:lang w:val="ru-RU"/>
        </w:rPr>
      </w:pPr>
    </w:p>
    <w:p w:rsidR="00B345E6" w:rsidRPr="00203F2B" w:rsidRDefault="00B345E6">
      <w:pPr>
        <w:rPr>
          <w:lang w:val="ru-RU"/>
        </w:rPr>
        <w:sectPr w:rsidR="00B345E6" w:rsidRPr="00203F2B">
          <w:pgSz w:w="11906" w:h="16383"/>
          <w:pgMar w:top="1134" w:right="850" w:bottom="1134" w:left="1701" w:header="720" w:footer="720" w:gutter="0"/>
          <w:cols w:space="720"/>
        </w:sectPr>
      </w:pPr>
    </w:p>
    <w:bookmarkEnd w:id="5"/>
    <w:p w:rsidR="00EB25AD" w:rsidRPr="00203F2B" w:rsidRDefault="00EB25AD">
      <w:pPr>
        <w:rPr>
          <w:lang w:val="ru-RU"/>
        </w:rPr>
      </w:pPr>
    </w:p>
    <w:sectPr w:rsidR="00EB25AD" w:rsidRPr="00203F2B" w:rsidSect="00B345E6">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23062E"/>
    <w:multiLevelType w:val="multilevel"/>
    <w:tmpl w:val="799E273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C1C1A1F"/>
    <w:multiLevelType w:val="multilevel"/>
    <w:tmpl w:val="B4EC529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345E6"/>
    <w:rsid w:val="00203F2B"/>
    <w:rsid w:val="00B33029"/>
    <w:rsid w:val="00B345E6"/>
    <w:rsid w:val="00EB25AD"/>
    <w:rsid w:val="00F715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345E6"/>
    <w:rPr>
      <w:color w:val="0000FF" w:themeColor="hyperlink"/>
      <w:u w:val="single"/>
    </w:rPr>
  </w:style>
  <w:style w:type="table" w:styleId="ac">
    <w:name w:val="Table Grid"/>
    <w:basedOn w:val="a1"/>
    <w:uiPriority w:val="59"/>
    <w:rsid w:val="00B345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3302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330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1f36" TargetMode="External"/><Relationship Id="rId18" Type="http://schemas.openxmlformats.org/officeDocument/2006/relationships/hyperlink" Target="https://m.edsoo.ru/c4e1925a" TargetMode="External"/><Relationship Id="rId26" Type="http://schemas.openxmlformats.org/officeDocument/2006/relationships/hyperlink" Target="https://m.edsoo.ru/c4e1b60e" TargetMode="External"/><Relationship Id="rId39" Type="http://schemas.openxmlformats.org/officeDocument/2006/relationships/hyperlink" Target="https://m.edsoo.ru/c4e212de" TargetMode="External"/><Relationship Id="rId21" Type="http://schemas.openxmlformats.org/officeDocument/2006/relationships/hyperlink" Target="https://m.edsoo.ru/c4e1989a" TargetMode="External"/><Relationship Id="rId34" Type="http://schemas.openxmlformats.org/officeDocument/2006/relationships/hyperlink" Target="https://m.edsoo.ru/c4e1c022" TargetMode="External"/><Relationship Id="rId42" Type="http://schemas.openxmlformats.org/officeDocument/2006/relationships/hyperlink" Target="https://m.edsoo.ru/c4e1c4aa" TargetMode="External"/><Relationship Id="rId47" Type="http://schemas.openxmlformats.org/officeDocument/2006/relationships/hyperlink" Target="https://m.edsoo.ru/c4e215ea" TargetMode="External"/><Relationship Id="rId50" Type="http://schemas.openxmlformats.org/officeDocument/2006/relationships/hyperlink" Target="https://m.edsoo.ru/c4e2226a" TargetMode="External"/><Relationship Id="rId55" Type="http://schemas.openxmlformats.org/officeDocument/2006/relationships/hyperlink" Target="https://m.edsoo.ru/c4e2529e" TargetMode="External"/><Relationship Id="rId63" Type="http://schemas.openxmlformats.org/officeDocument/2006/relationships/hyperlink" Target="https://m.edsoo.ru/c4e29510" TargetMode="External"/><Relationship Id="rId68" Type="http://schemas.openxmlformats.org/officeDocument/2006/relationships/hyperlink" Target="https://m.edsoo.ru/c4e288ea" TargetMode="External"/><Relationship Id="rId7" Type="http://schemas.openxmlformats.org/officeDocument/2006/relationships/hyperlink" Target="https://m.edsoo.ru/7f411f36"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edsoo.ru/c4e27670" TargetMode="External"/><Relationship Id="rId29" Type="http://schemas.openxmlformats.org/officeDocument/2006/relationships/hyperlink" Target="https://m.edsoo.ru/c4e1ae2a" TargetMode="External"/><Relationship Id="rId1" Type="http://schemas.openxmlformats.org/officeDocument/2006/relationships/numbering" Target="numbering.xml"/><Relationship Id="rId6" Type="http://schemas.openxmlformats.org/officeDocument/2006/relationships/hyperlink" Target="https://m.edsoo.ru/7f411f36" TargetMode="External"/><Relationship Id="rId11" Type="http://schemas.openxmlformats.org/officeDocument/2006/relationships/hyperlink" Target="https://m.edsoo.ru/7f411f36" TargetMode="External"/><Relationship Id="rId24" Type="http://schemas.openxmlformats.org/officeDocument/2006/relationships/hyperlink" Target="https://m.edsoo.ru/c4e1b2f8" TargetMode="External"/><Relationship Id="rId32" Type="http://schemas.openxmlformats.org/officeDocument/2006/relationships/hyperlink" Target="https://m.edsoo.ru/c4e1a704" TargetMode="External"/><Relationship Id="rId37" Type="http://schemas.openxmlformats.org/officeDocument/2006/relationships/hyperlink" Target="https://m.edsoo.ru/c4e1f7c2" TargetMode="External"/><Relationship Id="rId40" Type="http://schemas.openxmlformats.org/officeDocument/2006/relationships/hyperlink" Target="https://m.edsoo.ru/c4e22abc" TargetMode="External"/><Relationship Id="rId45" Type="http://schemas.openxmlformats.org/officeDocument/2006/relationships/hyperlink" Target="https://m.edsoo.ru/c4e1cf90" TargetMode="External"/><Relationship Id="rId53" Type="http://schemas.openxmlformats.org/officeDocument/2006/relationships/hyperlink" Target="https://m.edsoo.ru/c4e1c6f8" TargetMode="External"/><Relationship Id="rId58" Type="http://schemas.openxmlformats.org/officeDocument/2006/relationships/hyperlink" Target="https://m.edsoo.ru/c4e241f0" TargetMode="External"/><Relationship Id="rId66" Type="http://schemas.openxmlformats.org/officeDocument/2006/relationships/hyperlink" Target="https://m.edsoo.ru/c4e244a2" TargetMode="External"/><Relationship Id="rId5" Type="http://schemas.openxmlformats.org/officeDocument/2006/relationships/image" Target="media/image1.png"/><Relationship Id="rId15" Type="http://schemas.openxmlformats.org/officeDocument/2006/relationships/hyperlink" Target="https://m.edsoo.ru/7f411f36" TargetMode="External"/><Relationship Id="rId23" Type="http://schemas.openxmlformats.org/officeDocument/2006/relationships/hyperlink" Target="https://m.edsoo.ru/c4e1a40c" TargetMode="External"/><Relationship Id="rId28" Type="http://schemas.openxmlformats.org/officeDocument/2006/relationships/hyperlink" Target="https://m.edsoo.ru/c4e1a89e" TargetMode="External"/><Relationship Id="rId36" Type="http://schemas.openxmlformats.org/officeDocument/2006/relationships/hyperlink" Target="https://m.edsoo.ru/c4e1f61e" TargetMode="External"/><Relationship Id="rId49" Type="http://schemas.openxmlformats.org/officeDocument/2006/relationships/hyperlink" Target="https://m.edsoo.ru/c4e22abc" TargetMode="External"/><Relationship Id="rId57" Type="http://schemas.openxmlformats.org/officeDocument/2006/relationships/hyperlink" Target="https://m.edsoo.ru/c4e1d544" TargetMode="External"/><Relationship Id="rId61" Type="http://schemas.openxmlformats.org/officeDocument/2006/relationships/hyperlink" Target="https://m.edsoo.ru/c4e296aa" TargetMode="External"/><Relationship Id="rId10" Type="http://schemas.openxmlformats.org/officeDocument/2006/relationships/hyperlink" Target="https://m.edsoo.ru/7f411f36" TargetMode="External"/><Relationship Id="rId19" Type="http://schemas.openxmlformats.org/officeDocument/2006/relationships/hyperlink" Target="https://m.edsoo.ru/c4e195ca" TargetMode="External"/><Relationship Id="rId31" Type="http://schemas.openxmlformats.org/officeDocument/2006/relationships/hyperlink" Target="https://m.edsoo.ru/c4e1be92" TargetMode="External"/><Relationship Id="rId44" Type="http://schemas.openxmlformats.org/officeDocument/2006/relationships/hyperlink" Target="https://m.edsoo.ru/c4e1fb1e" TargetMode="External"/><Relationship Id="rId52" Type="http://schemas.openxmlformats.org/officeDocument/2006/relationships/hyperlink" Target="https://m.edsoo.ru/c4e24736" TargetMode="External"/><Relationship Id="rId60" Type="http://schemas.openxmlformats.org/officeDocument/2006/relationships/hyperlink" Target="https://m.edsoo.ru/c4e2433a" TargetMode="External"/><Relationship Id="rId65" Type="http://schemas.openxmlformats.org/officeDocument/2006/relationships/hyperlink" Target="https://m.edsoo.ru/c4e20cee" TargetMode="External"/><Relationship Id="rId4" Type="http://schemas.openxmlformats.org/officeDocument/2006/relationships/webSettings" Target="webSettings.xml"/><Relationship Id="rId9" Type="http://schemas.openxmlformats.org/officeDocument/2006/relationships/hyperlink" Target="https://m.edsoo.ru/7f411f36" TargetMode="External"/><Relationship Id="rId14" Type="http://schemas.openxmlformats.org/officeDocument/2006/relationships/hyperlink" Target="https://m.edsoo.ru/7f411f36" TargetMode="External"/><Relationship Id="rId22" Type="http://schemas.openxmlformats.org/officeDocument/2006/relationships/hyperlink" Target="https://m.edsoo.ru/c4e19de0" TargetMode="External"/><Relationship Id="rId27" Type="http://schemas.openxmlformats.org/officeDocument/2006/relationships/hyperlink" Target="https://m.edsoo.ru/c4e1b78a" TargetMode="External"/><Relationship Id="rId30" Type="http://schemas.openxmlformats.org/officeDocument/2006/relationships/hyperlink" Target="https://m.edsoo.ru/c4e1afe2" TargetMode="External"/><Relationship Id="rId35" Type="http://schemas.openxmlformats.org/officeDocument/2006/relationships/hyperlink" Target="https://m.edsoo.ru/c4e1c1b2" TargetMode="External"/><Relationship Id="rId43" Type="http://schemas.openxmlformats.org/officeDocument/2006/relationships/hyperlink" Target="https://m.edsoo.ru/c4e1f970" TargetMode="External"/><Relationship Id="rId48" Type="http://schemas.openxmlformats.org/officeDocument/2006/relationships/hyperlink" Target="https://m.edsoo.ru/c4e2597e" TargetMode="External"/><Relationship Id="rId56" Type="http://schemas.openxmlformats.org/officeDocument/2006/relationships/hyperlink" Target="https://m.edsoo.ru/c4e2316a" TargetMode="External"/><Relationship Id="rId64" Type="http://schemas.openxmlformats.org/officeDocument/2006/relationships/hyperlink" Target="https://m.edsoo.ru/c4e20b40" TargetMode="External"/><Relationship Id="rId69" Type="http://schemas.openxmlformats.org/officeDocument/2006/relationships/hyperlink" Target="https://m.edsoo.ru/c4e299ca" TargetMode="External"/><Relationship Id="rId8" Type="http://schemas.openxmlformats.org/officeDocument/2006/relationships/hyperlink" Target="https://m.edsoo.ru/7f411f36" TargetMode="External"/><Relationship Id="rId51" Type="http://schemas.openxmlformats.org/officeDocument/2006/relationships/hyperlink" Target="https://m.edsoo.ru/c4e25e42" TargetMode="External"/><Relationship Id="rId3" Type="http://schemas.openxmlformats.org/officeDocument/2006/relationships/settings" Target="settings.xml"/><Relationship Id="rId12" Type="http://schemas.openxmlformats.org/officeDocument/2006/relationships/hyperlink" Target="https://m.edsoo.ru/7f411f36" TargetMode="External"/><Relationship Id="rId17" Type="http://schemas.openxmlformats.org/officeDocument/2006/relationships/hyperlink" Target="https://m.edsoo.ru/c4e19444" TargetMode="External"/><Relationship Id="rId25" Type="http://schemas.openxmlformats.org/officeDocument/2006/relationships/hyperlink" Target="https://m.edsoo.ru/c4e1b488" TargetMode="External"/><Relationship Id="rId33" Type="http://schemas.openxmlformats.org/officeDocument/2006/relationships/hyperlink" Target="https://m.edsoo.ru/c4e1b168" TargetMode="External"/><Relationship Id="rId38" Type="http://schemas.openxmlformats.org/officeDocument/2006/relationships/hyperlink" Target="https://m.edsoo.ru/c4e21482" TargetMode="External"/><Relationship Id="rId46" Type="http://schemas.openxmlformats.org/officeDocument/2006/relationships/hyperlink" Target="https://m.edsoo.ru/c4e2358e" TargetMode="External"/><Relationship Id="rId59" Type="http://schemas.openxmlformats.org/officeDocument/2006/relationships/hyperlink" Target="https://m.edsoo.ru/c4e22968" TargetMode="External"/><Relationship Id="rId67" Type="http://schemas.openxmlformats.org/officeDocument/2006/relationships/hyperlink" Target="https://m.edsoo.ru/c4e25154" TargetMode="External"/><Relationship Id="rId20" Type="http://schemas.openxmlformats.org/officeDocument/2006/relationships/hyperlink" Target="https://m.edsoo.ru/c4e1973c" TargetMode="External"/><Relationship Id="rId41" Type="http://schemas.openxmlformats.org/officeDocument/2006/relationships/hyperlink" Target="https://m.edsoo.ru/c4e25582" TargetMode="External"/><Relationship Id="rId54" Type="http://schemas.openxmlformats.org/officeDocument/2006/relationships/hyperlink" Target="https://m.edsoo.ru/c4e25410" TargetMode="External"/><Relationship Id="rId62" Type="http://schemas.openxmlformats.org/officeDocument/2006/relationships/hyperlink" Target="https://m.edsoo.ru/c4e2911e"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4571</Words>
  <Characters>26061</Characters>
  <Application>Microsoft Office Word</Application>
  <DocSecurity>0</DocSecurity>
  <Lines>217</Lines>
  <Paragraphs>61</Paragraphs>
  <ScaleCrop>false</ScaleCrop>
  <Company/>
  <LinksUpToDate>false</LinksUpToDate>
  <CharactersWithSpaces>30571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4</cp:revision>
  <dcterms:created xsi:type="dcterms:W3CDTF">2023-09-22T11:13:00Z</dcterms:created>
  <dcterms:modified xsi:type="dcterms:W3CDTF">2023-09-22T13:24:00Z</dcterms:modified>
</cp:coreProperties>
</file>